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CD" w:rsidRDefault="00C040CD" w:rsidP="00C040CD">
      <w:pPr>
        <w:spacing w:line="260" w:lineRule="exact"/>
        <w:ind w:left="2322" w:right="229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02DFED" wp14:editId="7F556E6C">
            <wp:simplePos x="0" y="0"/>
            <wp:positionH relativeFrom="column">
              <wp:posOffset>1049692</wp:posOffset>
            </wp:positionH>
            <wp:positionV relativeFrom="page">
              <wp:posOffset>605790</wp:posOffset>
            </wp:positionV>
            <wp:extent cx="387350" cy="2324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w w:val="99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6D644" wp14:editId="0096E099">
            <wp:simplePos x="0" y="0"/>
            <wp:positionH relativeFrom="column">
              <wp:posOffset>4514850</wp:posOffset>
            </wp:positionH>
            <wp:positionV relativeFrom="page">
              <wp:posOffset>581025</wp:posOffset>
            </wp:positionV>
            <wp:extent cx="384175" cy="231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0CD" w:rsidRPr="00555F0C" w:rsidRDefault="00C040CD" w:rsidP="00C040CD">
      <w:pPr>
        <w:spacing w:line="260" w:lineRule="exact"/>
        <w:ind w:left="2322" w:right="22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um</w:t>
      </w:r>
      <w:r>
        <w:rPr>
          <w:b/>
          <w:sz w:val="24"/>
          <w:szCs w:val="24"/>
        </w:rPr>
        <w:t>sville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tion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Dist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c</w:t>
      </w:r>
      <w:r>
        <w:rPr>
          <w:b/>
          <w:w w:val="99"/>
          <w:sz w:val="24"/>
          <w:szCs w:val="24"/>
        </w:rPr>
        <w:t>t</w:t>
      </w:r>
    </w:p>
    <w:p w:rsidR="00C040CD" w:rsidRDefault="00C040CD" w:rsidP="00C040CD">
      <w:pPr>
        <w:jc w:val="center"/>
      </w:pPr>
      <w:r>
        <w:rPr>
          <w:noProof/>
        </w:rPr>
        <w:drawing>
          <wp:inline distT="0" distB="0" distL="0" distR="0" wp14:anchorId="59403047" wp14:editId="0E88F102">
            <wp:extent cx="885825" cy="885825"/>
            <wp:effectExtent l="57150" t="57150" r="4762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er fire 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28BB4" wp14:editId="2F065826">
            <wp:extent cx="1184166" cy="888124"/>
            <wp:effectExtent l="57150" t="57150" r="54610" b="457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71" cy="89750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088E4" wp14:editId="7540598F">
            <wp:extent cx="894080" cy="880741"/>
            <wp:effectExtent l="57150" t="57150" r="58420" b="533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88_891376870927630_694034285337607558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10" cy="89357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1E0FC0" w:rsidRDefault="00C040CD" w:rsidP="00A23AB9">
      <w:pPr>
        <w:spacing w:line="300" w:lineRule="auto"/>
        <w:ind w:left="1844" w:right="1804"/>
        <w:jc w:val="center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pacing w:val="-1"/>
          <w:sz w:val="17"/>
          <w:szCs w:val="17"/>
        </w:rPr>
        <w:t>49</w:t>
      </w:r>
      <w:r>
        <w:rPr>
          <w:rFonts w:ascii="Arial" w:eastAsia="Arial" w:hAnsi="Arial" w:cs="Arial"/>
          <w:b/>
          <w:sz w:val="17"/>
          <w:szCs w:val="17"/>
        </w:rPr>
        <w:t>0 C</w:t>
      </w:r>
      <w:r>
        <w:rPr>
          <w:rFonts w:ascii="Arial" w:eastAsia="Arial" w:hAnsi="Arial" w:cs="Arial"/>
          <w:b/>
          <w:spacing w:val="-1"/>
          <w:sz w:val="17"/>
          <w:szCs w:val="17"/>
        </w:rPr>
        <w:t>hu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h S</w:t>
      </w:r>
      <w:r>
        <w:rPr>
          <w:rFonts w:ascii="Arial" w:eastAsia="Arial" w:hAnsi="Arial" w:cs="Arial"/>
          <w:b/>
          <w:spacing w:val="1"/>
          <w:sz w:val="17"/>
          <w:szCs w:val="17"/>
        </w:rPr>
        <w:t>tr</w:t>
      </w:r>
      <w:r>
        <w:rPr>
          <w:rFonts w:ascii="Arial" w:eastAsia="Arial" w:hAnsi="Arial" w:cs="Arial"/>
          <w:b/>
          <w:spacing w:val="-1"/>
          <w:sz w:val="17"/>
          <w:szCs w:val="17"/>
        </w:rPr>
        <w:t>ee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sz w:val="17"/>
          <w:szCs w:val="17"/>
        </w:rPr>
        <w:t>.</w:t>
      </w:r>
      <w:r>
        <w:rPr>
          <w:rFonts w:ascii="Arial" w:eastAsia="Arial" w:hAnsi="Arial" w:cs="Arial"/>
          <w:b/>
          <w:sz w:val="17"/>
          <w:szCs w:val="17"/>
        </w:rPr>
        <w:t>O.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-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 xml:space="preserve">x </w:t>
      </w:r>
      <w:r>
        <w:rPr>
          <w:rFonts w:ascii="Arial" w:eastAsia="Arial" w:hAnsi="Arial" w:cs="Arial"/>
          <w:b/>
          <w:spacing w:val="-3"/>
          <w:sz w:val="17"/>
          <w:szCs w:val="17"/>
        </w:rPr>
        <w:t>2</w:t>
      </w:r>
      <w:r>
        <w:rPr>
          <w:rFonts w:ascii="Arial" w:eastAsia="Arial" w:hAnsi="Arial" w:cs="Arial"/>
          <w:b/>
          <w:spacing w:val="-1"/>
          <w:sz w:val="17"/>
          <w:szCs w:val="17"/>
        </w:rPr>
        <w:t>47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8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u</w:t>
      </w:r>
      <w:r>
        <w:rPr>
          <w:rFonts w:ascii="Arial" w:eastAsia="Arial" w:hAnsi="Arial" w:cs="Arial"/>
          <w:b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sz w:val="17"/>
          <w:szCs w:val="17"/>
        </w:rPr>
        <w:t>sv</w:t>
      </w:r>
      <w:r>
        <w:rPr>
          <w:rFonts w:ascii="Arial" w:eastAsia="Arial" w:hAnsi="Arial" w:cs="Arial"/>
          <w:b/>
          <w:spacing w:val="1"/>
          <w:sz w:val="17"/>
          <w:szCs w:val="17"/>
        </w:rPr>
        <w:t>ill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,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ego</w:t>
      </w:r>
      <w:r>
        <w:rPr>
          <w:rFonts w:ascii="Arial" w:eastAsia="Arial" w:hAnsi="Arial" w:cs="Arial"/>
          <w:b/>
          <w:sz w:val="17"/>
          <w:szCs w:val="17"/>
        </w:rPr>
        <w:t xml:space="preserve">n </w:t>
      </w:r>
      <w:r>
        <w:rPr>
          <w:rFonts w:ascii="Arial" w:eastAsia="Arial" w:hAnsi="Arial" w:cs="Arial"/>
          <w:b/>
          <w:spacing w:val="-1"/>
          <w:sz w:val="17"/>
          <w:szCs w:val="17"/>
        </w:rPr>
        <w:t>97</w:t>
      </w:r>
      <w:r>
        <w:rPr>
          <w:rFonts w:ascii="Arial" w:eastAsia="Arial" w:hAnsi="Arial" w:cs="Arial"/>
          <w:b/>
          <w:spacing w:val="1"/>
          <w:sz w:val="17"/>
          <w:szCs w:val="17"/>
        </w:rPr>
        <w:t>3</w:t>
      </w:r>
      <w:r>
        <w:rPr>
          <w:rFonts w:ascii="Arial" w:eastAsia="Arial" w:hAnsi="Arial" w:cs="Arial"/>
          <w:b/>
          <w:spacing w:val="-1"/>
          <w:sz w:val="17"/>
          <w:szCs w:val="17"/>
        </w:rPr>
        <w:t>2</w:t>
      </w:r>
      <w:r>
        <w:rPr>
          <w:rFonts w:ascii="Arial" w:eastAsia="Arial" w:hAnsi="Arial" w:cs="Arial"/>
          <w:b/>
          <w:sz w:val="17"/>
          <w:szCs w:val="17"/>
        </w:rPr>
        <w:t>5</w:t>
      </w:r>
      <w:r w:rsidR="001E0FC0">
        <w:rPr>
          <w:rFonts w:ascii="Arial" w:eastAsia="Arial" w:hAnsi="Arial" w:cs="Arial"/>
          <w:b/>
          <w:spacing w:val="2"/>
          <w:sz w:val="17"/>
          <w:szCs w:val="17"/>
        </w:rPr>
        <w:t>-</w:t>
      </w:r>
      <w:r>
        <w:rPr>
          <w:rFonts w:ascii="Arial" w:eastAsia="Arial" w:hAnsi="Arial" w:cs="Arial"/>
          <w:b/>
          <w:spacing w:val="1"/>
          <w:sz w:val="17"/>
          <w:szCs w:val="17"/>
        </w:rPr>
        <w:t>0</w:t>
      </w:r>
      <w:r>
        <w:rPr>
          <w:rFonts w:ascii="Arial" w:eastAsia="Arial" w:hAnsi="Arial" w:cs="Arial"/>
          <w:b/>
          <w:spacing w:val="-1"/>
          <w:sz w:val="17"/>
          <w:szCs w:val="17"/>
        </w:rPr>
        <w:t>24</w:t>
      </w:r>
      <w:r>
        <w:rPr>
          <w:rFonts w:ascii="Arial" w:eastAsia="Arial" w:hAnsi="Arial" w:cs="Arial"/>
          <w:b/>
          <w:sz w:val="17"/>
          <w:szCs w:val="17"/>
        </w:rPr>
        <w:t xml:space="preserve">7 </w:t>
      </w:r>
    </w:p>
    <w:p w:rsidR="00A23AB9" w:rsidRPr="00A23AB9" w:rsidRDefault="00C040CD" w:rsidP="00A23AB9">
      <w:pPr>
        <w:spacing w:line="300" w:lineRule="auto"/>
        <w:ind w:left="1844" w:right="180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spacing w:val="-1"/>
          <w:sz w:val="17"/>
          <w:szCs w:val="17"/>
        </w:rPr>
        <w:t>503</w:t>
      </w:r>
      <w:r>
        <w:rPr>
          <w:rFonts w:ascii="Arial" w:eastAsia="Arial" w:hAnsi="Arial" w:cs="Arial"/>
          <w:b/>
          <w:sz w:val="17"/>
          <w:szCs w:val="17"/>
        </w:rPr>
        <w:t>)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749</w:t>
      </w:r>
      <w:r>
        <w:rPr>
          <w:rFonts w:ascii="Arial" w:eastAsia="Arial" w:hAnsi="Arial" w:cs="Arial"/>
          <w:b/>
          <w:spacing w:val="1"/>
          <w:sz w:val="17"/>
          <w:szCs w:val="17"/>
        </w:rPr>
        <w:t>-</w:t>
      </w:r>
      <w:r>
        <w:rPr>
          <w:rFonts w:ascii="Arial" w:eastAsia="Arial" w:hAnsi="Arial" w:cs="Arial"/>
          <w:b/>
          <w:spacing w:val="-1"/>
          <w:sz w:val="17"/>
          <w:szCs w:val="17"/>
        </w:rPr>
        <w:t>289</w:t>
      </w:r>
      <w:r>
        <w:rPr>
          <w:rFonts w:ascii="Arial" w:eastAsia="Arial" w:hAnsi="Arial" w:cs="Arial"/>
          <w:b/>
          <w:sz w:val="17"/>
          <w:szCs w:val="17"/>
        </w:rPr>
        <w:t xml:space="preserve">4 </w:t>
      </w:r>
      <w:r>
        <w:rPr>
          <w:rFonts w:ascii="Arial" w:eastAsia="Arial" w:hAnsi="Arial" w:cs="Arial"/>
          <w:b/>
          <w:spacing w:val="-1"/>
          <w:sz w:val="17"/>
          <w:szCs w:val="17"/>
        </w:rPr>
        <w:t>Fa</w:t>
      </w:r>
      <w:r>
        <w:rPr>
          <w:rFonts w:ascii="Arial" w:eastAsia="Arial" w:hAnsi="Arial" w:cs="Arial"/>
          <w:b/>
          <w:sz w:val="17"/>
          <w:szCs w:val="17"/>
        </w:rPr>
        <w:t xml:space="preserve">x </w:t>
      </w:r>
      <w:r>
        <w:rPr>
          <w:rFonts w:ascii="Arial" w:eastAsia="Arial" w:hAnsi="Arial" w:cs="Arial"/>
          <w:b/>
          <w:spacing w:val="1"/>
          <w:sz w:val="17"/>
          <w:szCs w:val="17"/>
        </w:rPr>
        <w:t>(</w:t>
      </w:r>
      <w:r>
        <w:rPr>
          <w:rFonts w:ascii="Arial" w:eastAsia="Arial" w:hAnsi="Arial" w:cs="Arial"/>
          <w:b/>
          <w:spacing w:val="-1"/>
          <w:sz w:val="17"/>
          <w:szCs w:val="17"/>
        </w:rPr>
        <w:t>503</w:t>
      </w:r>
      <w:r>
        <w:rPr>
          <w:rFonts w:ascii="Arial" w:eastAsia="Arial" w:hAnsi="Arial" w:cs="Arial"/>
          <w:b/>
          <w:sz w:val="17"/>
          <w:szCs w:val="17"/>
        </w:rPr>
        <w:t>)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749</w:t>
      </w:r>
      <w:r>
        <w:rPr>
          <w:rFonts w:ascii="Arial" w:eastAsia="Arial" w:hAnsi="Arial" w:cs="Arial"/>
          <w:b/>
          <w:spacing w:val="3"/>
          <w:sz w:val="17"/>
          <w:szCs w:val="17"/>
        </w:rPr>
        <w:t>-</w:t>
      </w:r>
      <w:r>
        <w:rPr>
          <w:rFonts w:ascii="Arial" w:eastAsia="Arial" w:hAnsi="Arial" w:cs="Arial"/>
          <w:b/>
          <w:spacing w:val="-1"/>
          <w:sz w:val="17"/>
          <w:szCs w:val="17"/>
        </w:rPr>
        <w:t>218</w:t>
      </w:r>
      <w:r>
        <w:rPr>
          <w:rFonts w:ascii="Arial" w:eastAsia="Arial" w:hAnsi="Arial" w:cs="Arial"/>
          <w:b/>
          <w:sz w:val="17"/>
          <w:szCs w:val="17"/>
        </w:rPr>
        <w:t>2 -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Em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hyperlink r:id="rId12" w:history="1">
        <w:r w:rsidR="00ED244F" w:rsidRPr="00B76CB8">
          <w:rPr>
            <w:rStyle w:val="Hyperlink"/>
            <w:rFonts w:ascii="Arial" w:eastAsia="Arial" w:hAnsi="Arial" w:cs="Arial"/>
            <w:spacing w:val="-1"/>
            <w:sz w:val="17"/>
            <w:szCs w:val="17"/>
          </w:rPr>
          <w:t>aumsville@aumsvillefire.org</w:t>
        </w:r>
      </w:hyperlink>
      <w:r w:rsidR="00A23AB9">
        <w:rPr>
          <w:b/>
          <w:noProof/>
          <w:w w:val="99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14A0B25" wp14:editId="609A506C">
            <wp:simplePos x="0" y="0"/>
            <wp:positionH relativeFrom="column">
              <wp:posOffset>4514850</wp:posOffset>
            </wp:positionH>
            <wp:positionV relativeFrom="page">
              <wp:posOffset>581025</wp:posOffset>
            </wp:positionV>
            <wp:extent cx="384175" cy="231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AB9" w:rsidRDefault="00A23AB9" w:rsidP="00A23AB9">
      <w:pPr>
        <w:jc w:val="center"/>
      </w:pPr>
    </w:p>
    <w:p w:rsidR="00A23AB9" w:rsidRPr="0058781D" w:rsidRDefault="00A23AB9" w:rsidP="00A12421">
      <w:pPr>
        <w:widowControl w:val="0"/>
        <w:jc w:val="center"/>
        <w:rPr>
          <w:rFonts w:ascii="Arial" w:hAnsi="Arial" w:cs="Arial"/>
          <w:b/>
          <w:color w:val="000000"/>
          <w:lang w:bidi="en-US"/>
        </w:rPr>
      </w:pPr>
      <w:r w:rsidRPr="0058781D">
        <w:rPr>
          <w:rFonts w:ascii="Arial" w:hAnsi="Arial" w:cs="Arial"/>
          <w:b/>
          <w:color w:val="000000"/>
          <w:lang w:bidi="en-US"/>
        </w:rPr>
        <w:t xml:space="preserve">BOARD OF DIRECTORS </w:t>
      </w:r>
      <w:r w:rsidR="00537AEC">
        <w:rPr>
          <w:rFonts w:ascii="Arial" w:hAnsi="Arial" w:cs="Arial"/>
          <w:b/>
          <w:color w:val="000000"/>
          <w:lang w:bidi="en-US"/>
        </w:rPr>
        <w:t>REGULAR MEETING</w:t>
      </w:r>
      <w:r w:rsidR="00DC795C">
        <w:rPr>
          <w:rFonts w:ascii="Arial" w:hAnsi="Arial" w:cs="Arial"/>
          <w:b/>
          <w:color w:val="000000"/>
          <w:lang w:bidi="en-US"/>
        </w:rPr>
        <w:t xml:space="preserve"> MINUTES</w:t>
      </w:r>
    </w:p>
    <w:p w:rsidR="00A23AB9" w:rsidRPr="0058781D" w:rsidRDefault="00A23AB9" w:rsidP="00A12421">
      <w:pPr>
        <w:widowControl w:val="0"/>
        <w:jc w:val="center"/>
        <w:rPr>
          <w:rFonts w:ascii="Arial" w:hAnsi="Arial" w:cs="Arial"/>
          <w:color w:val="000000"/>
          <w:lang w:bidi="en-US"/>
        </w:rPr>
      </w:pPr>
      <w:r w:rsidRPr="0058781D">
        <w:rPr>
          <w:rFonts w:ascii="Arial" w:hAnsi="Arial" w:cs="Arial"/>
          <w:color w:val="000000"/>
          <w:lang w:bidi="en-US"/>
        </w:rPr>
        <w:t>490 Church Street, Aumsville</w:t>
      </w:r>
    </w:p>
    <w:p w:rsidR="00A23AB9" w:rsidRPr="0058781D" w:rsidRDefault="00E464F9" w:rsidP="00A12421">
      <w:pPr>
        <w:widowControl w:val="0"/>
        <w:jc w:val="center"/>
        <w:rPr>
          <w:rFonts w:ascii="Arial" w:hAnsi="Arial" w:cs="Arial"/>
          <w:color w:val="000000"/>
          <w:sz w:val="18"/>
          <w:lang w:bidi="en-US"/>
        </w:rPr>
      </w:pPr>
      <w:r>
        <w:rPr>
          <w:rFonts w:ascii="Arial" w:hAnsi="Arial" w:cs="Arial"/>
          <w:color w:val="000000"/>
          <w:lang w:bidi="en-US"/>
        </w:rPr>
        <w:t>February 14</w:t>
      </w:r>
      <w:r w:rsidR="00B91A7B">
        <w:rPr>
          <w:rFonts w:ascii="Arial" w:hAnsi="Arial" w:cs="Arial"/>
          <w:color w:val="000000"/>
          <w:lang w:bidi="en-US"/>
        </w:rPr>
        <w:t>, 2019</w:t>
      </w:r>
    </w:p>
    <w:p w:rsidR="00A23AB9" w:rsidRPr="0058781D" w:rsidRDefault="00A23AB9" w:rsidP="00A12421">
      <w:pPr>
        <w:widowControl w:val="0"/>
        <w:jc w:val="center"/>
        <w:rPr>
          <w:rFonts w:ascii="Arial" w:hAnsi="Arial" w:cs="Arial"/>
          <w:lang w:bidi="en-US"/>
        </w:rPr>
      </w:pPr>
    </w:p>
    <w:p w:rsidR="00A23AB9" w:rsidRDefault="00DE5736" w:rsidP="00A23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Call to order: Meeting called to order by </w:t>
      </w:r>
      <w:r w:rsidR="00E464F9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 xml:space="preserve">President </w:t>
      </w:r>
      <w:r w:rsidR="00E464F9">
        <w:rPr>
          <w:rFonts w:ascii="Arial" w:hAnsi="Arial" w:cs="Arial"/>
        </w:rPr>
        <w:t>Garrison</w:t>
      </w:r>
      <w:r w:rsidR="0040795A">
        <w:rPr>
          <w:rFonts w:ascii="Arial" w:hAnsi="Arial" w:cs="Arial"/>
        </w:rPr>
        <w:t xml:space="preserve"> at </w:t>
      </w:r>
      <w:r w:rsidR="00634BCD">
        <w:rPr>
          <w:rFonts w:ascii="Arial" w:hAnsi="Arial" w:cs="Arial"/>
        </w:rPr>
        <w:t>18:</w:t>
      </w:r>
      <w:r w:rsidR="00E464F9">
        <w:rPr>
          <w:rFonts w:ascii="Arial" w:hAnsi="Arial" w:cs="Arial"/>
        </w:rPr>
        <w:t>29</w:t>
      </w:r>
      <w:r w:rsidR="00DC795C">
        <w:rPr>
          <w:rFonts w:ascii="Arial" w:hAnsi="Arial" w:cs="Arial"/>
        </w:rPr>
        <w:t xml:space="preserve"> hours</w:t>
      </w:r>
      <w:r>
        <w:rPr>
          <w:rFonts w:ascii="Arial" w:hAnsi="Arial" w:cs="Arial"/>
        </w:rPr>
        <w:t xml:space="preserve"> </w:t>
      </w:r>
      <w:r w:rsidR="005469B0">
        <w:rPr>
          <w:rFonts w:ascii="Arial" w:hAnsi="Arial" w:cs="Arial"/>
        </w:rPr>
        <w:t xml:space="preserve">or </w:t>
      </w:r>
      <w:r w:rsidR="00634BCD">
        <w:rPr>
          <w:rFonts w:ascii="Arial" w:hAnsi="Arial" w:cs="Arial"/>
        </w:rPr>
        <w:t>6:</w:t>
      </w:r>
      <w:r w:rsidR="00E464F9">
        <w:rPr>
          <w:rFonts w:ascii="Arial" w:hAnsi="Arial" w:cs="Arial"/>
        </w:rPr>
        <w:t>29</w:t>
      </w:r>
      <w:r w:rsidR="005469B0">
        <w:rPr>
          <w:rFonts w:ascii="Arial" w:hAnsi="Arial" w:cs="Arial"/>
        </w:rPr>
        <w:t xml:space="preserve"> pm.</w:t>
      </w:r>
    </w:p>
    <w:p w:rsidR="00DE5736" w:rsidRDefault="00DE5736" w:rsidP="00A23AB9">
      <w:pPr>
        <w:rPr>
          <w:rFonts w:ascii="Arial" w:hAnsi="Arial" w:cs="Arial"/>
        </w:rPr>
      </w:pPr>
    </w:p>
    <w:p w:rsidR="00DE5736" w:rsidRDefault="00DE5736" w:rsidP="00A23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Attendance: </w:t>
      </w:r>
    </w:p>
    <w:p w:rsidR="0003346B" w:rsidRDefault="00DE5736" w:rsidP="0040574F">
      <w:pPr>
        <w:ind w:left="720"/>
      </w:pPr>
      <w:r w:rsidRPr="003F039F">
        <w:rPr>
          <w:i/>
          <w:u w:val="single"/>
        </w:rPr>
        <w:t>Board members:</w:t>
      </w:r>
      <w:r w:rsidR="0040574F">
        <w:t xml:space="preserve"> </w:t>
      </w:r>
      <w:r w:rsidR="00593F16">
        <w:t>Stephanie Stafford</w:t>
      </w:r>
      <w:r w:rsidR="00737704">
        <w:t>,</w:t>
      </w:r>
      <w:r w:rsidR="0003346B">
        <w:t xml:space="preserve"> </w:t>
      </w:r>
      <w:r w:rsidR="00634BCD">
        <w:t>Rachel Fellis</w:t>
      </w:r>
      <w:r w:rsidR="00456367">
        <w:t>,</w:t>
      </w:r>
      <w:r w:rsidR="00737704">
        <w:t xml:space="preserve"> and Robert Garrison</w:t>
      </w:r>
    </w:p>
    <w:p w:rsidR="003C7B94" w:rsidRDefault="0040574F" w:rsidP="0040574F">
      <w:pPr>
        <w:ind w:left="720"/>
      </w:pPr>
      <w:r w:rsidRPr="003F039F">
        <w:rPr>
          <w:i/>
          <w:u w:val="single"/>
        </w:rPr>
        <w:t>Staff:</w:t>
      </w:r>
      <w:r w:rsidRPr="003F039F">
        <w:rPr>
          <w:u w:val="single"/>
        </w:rPr>
        <w:t xml:space="preserve"> </w:t>
      </w:r>
      <w:r>
        <w:t xml:space="preserve"> Off</w:t>
      </w:r>
      <w:r w:rsidR="003C7B94">
        <w:t>ice Administrator Trish Lutgen</w:t>
      </w:r>
    </w:p>
    <w:p w:rsidR="0040574F" w:rsidRDefault="00333CA6" w:rsidP="0040574F">
      <w:pPr>
        <w:ind w:left="720"/>
      </w:pPr>
      <w:r>
        <w:rPr>
          <w:i/>
          <w:u w:val="single"/>
        </w:rPr>
        <w:t>Volunteers</w:t>
      </w:r>
      <w:r w:rsidR="0040574F" w:rsidRPr="003F039F">
        <w:rPr>
          <w:i/>
          <w:u w:val="single"/>
        </w:rPr>
        <w:t>:</w:t>
      </w:r>
      <w:r w:rsidR="004F7CB8">
        <w:t xml:space="preserve"> </w:t>
      </w:r>
      <w:bookmarkStart w:id="0" w:name="_Hlk519247934"/>
      <w:r>
        <w:t>Lieutenant</w:t>
      </w:r>
      <w:bookmarkEnd w:id="0"/>
      <w:r>
        <w:t xml:space="preserve"> </w:t>
      </w:r>
      <w:r w:rsidR="00C32311">
        <w:t>Surette</w:t>
      </w:r>
      <w:r w:rsidR="00B91A7B">
        <w:t>,</w:t>
      </w:r>
      <w:r w:rsidR="00737704">
        <w:t xml:space="preserve"> </w:t>
      </w:r>
      <w:r w:rsidR="00B91A7B">
        <w:t xml:space="preserve">Crystal Kluver, Nettie Yechout, Jenn Bratton, Rodney Lutgen, </w:t>
      </w:r>
      <w:r w:rsidR="00AE62CA">
        <w:t>Shannon Oglesbee, Brad Buchholz</w:t>
      </w:r>
    </w:p>
    <w:p w:rsidR="00DE5736" w:rsidRDefault="00DE5736" w:rsidP="00A23AB9">
      <w:pPr>
        <w:rPr>
          <w:rFonts w:ascii="Arial" w:hAnsi="Arial" w:cs="Arial"/>
        </w:rPr>
      </w:pPr>
    </w:p>
    <w:p w:rsidR="00DE5736" w:rsidRDefault="00737704" w:rsidP="00A23AB9">
      <w:pPr>
        <w:rPr>
          <w:rFonts w:ascii="Arial" w:hAnsi="Arial" w:cs="Arial"/>
        </w:rPr>
      </w:pPr>
      <w:r>
        <w:rPr>
          <w:rFonts w:ascii="Arial" w:hAnsi="Arial" w:cs="Arial"/>
        </w:rPr>
        <w:t>Flag salute: Completed.</w:t>
      </w:r>
    </w:p>
    <w:p w:rsidR="00DE5736" w:rsidRDefault="00DE5736" w:rsidP="00A23AB9">
      <w:pPr>
        <w:rPr>
          <w:rFonts w:ascii="Arial" w:hAnsi="Arial" w:cs="Arial"/>
        </w:rPr>
      </w:pPr>
    </w:p>
    <w:p w:rsidR="00C040CD" w:rsidRDefault="00A205B6" w:rsidP="00C040CD">
      <w:pPr>
        <w:rPr>
          <w:rFonts w:ascii="Arial" w:hAnsi="Arial" w:cs="Arial"/>
          <w:i/>
        </w:rPr>
      </w:pPr>
      <w:r>
        <w:rPr>
          <w:rFonts w:ascii="Arial" w:hAnsi="Arial" w:cs="Arial"/>
        </w:rPr>
        <w:t>Approval of</w:t>
      </w:r>
      <w:r w:rsidR="00DE5736">
        <w:rPr>
          <w:rFonts w:ascii="Arial" w:hAnsi="Arial" w:cs="Arial"/>
        </w:rPr>
        <w:t xml:space="preserve"> Agenda</w:t>
      </w:r>
      <w:r w:rsidR="00054F95">
        <w:rPr>
          <w:rFonts w:ascii="Arial" w:hAnsi="Arial" w:cs="Arial"/>
        </w:rPr>
        <w:t xml:space="preserve">: </w:t>
      </w:r>
      <w:bookmarkStart w:id="1" w:name="_Hlk526441929"/>
      <w:r w:rsidRPr="00A205B6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 w:rsidRPr="00177BFD">
        <w:rPr>
          <w:rFonts w:ascii="Arial" w:hAnsi="Arial" w:cs="Arial"/>
          <w:i/>
        </w:rPr>
        <w:t>Motion to approve the agenda</w:t>
      </w:r>
      <w:r w:rsidR="00CE2F48">
        <w:rPr>
          <w:rFonts w:ascii="Arial" w:hAnsi="Arial" w:cs="Arial"/>
          <w:i/>
        </w:rPr>
        <w:t xml:space="preserve"> </w:t>
      </w:r>
      <w:r w:rsidR="00E464F9">
        <w:rPr>
          <w:rFonts w:ascii="Arial" w:hAnsi="Arial" w:cs="Arial"/>
          <w:i/>
        </w:rPr>
        <w:t>as presented</w:t>
      </w:r>
      <w:r w:rsidR="0093277B">
        <w:rPr>
          <w:rFonts w:ascii="Arial" w:hAnsi="Arial" w:cs="Arial"/>
          <w:i/>
        </w:rPr>
        <w:t xml:space="preserve"> made</w:t>
      </w:r>
      <w:r w:rsidR="00CE2F48">
        <w:rPr>
          <w:rFonts w:ascii="Arial" w:hAnsi="Arial" w:cs="Arial"/>
          <w:i/>
        </w:rPr>
        <w:t xml:space="preserve"> </w:t>
      </w:r>
      <w:r w:rsidRPr="00177BFD">
        <w:rPr>
          <w:rFonts w:ascii="Arial" w:hAnsi="Arial" w:cs="Arial"/>
          <w:i/>
        </w:rPr>
        <w:t xml:space="preserve">by </w:t>
      </w:r>
      <w:r w:rsidR="00E530F8">
        <w:rPr>
          <w:rFonts w:ascii="Arial" w:hAnsi="Arial" w:cs="Arial"/>
          <w:i/>
        </w:rPr>
        <w:t xml:space="preserve">Director </w:t>
      </w:r>
      <w:r w:rsidR="00E464F9">
        <w:rPr>
          <w:rFonts w:ascii="Arial" w:hAnsi="Arial" w:cs="Arial"/>
          <w:i/>
        </w:rPr>
        <w:t>Fellis</w:t>
      </w:r>
      <w:r w:rsidRPr="00177BFD">
        <w:rPr>
          <w:rFonts w:ascii="Arial" w:hAnsi="Arial" w:cs="Arial"/>
          <w:i/>
        </w:rPr>
        <w:t xml:space="preserve">, motion seconded by Director </w:t>
      </w:r>
      <w:r w:rsidR="00E464F9">
        <w:rPr>
          <w:rFonts w:ascii="Arial" w:hAnsi="Arial" w:cs="Arial"/>
          <w:i/>
        </w:rPr>
        <w:t>Stafford</w:t>
      </w:r>
      <w:r w:rsidRPr="00177BFD">
        <w:rPr>
          <w:rFonts w:ascii="Arial" w:hAnsi="Arial" w:cs="Arial"/>
          <w:i/>
        </w:rPr>
        <w:t xml:space="preserve">. </w:t>
      </w:r>
      <w:r w:rsidR="00DC795C">
        <w:rPr>
          <w:rFonts w:ascii="Arial" w:hAnsi="Arial" w:cs="Arial"/>
          <w:i/>
        </w:rPr>
        <w:t>Motion carried unanimous.</w:t>
      </w:r>
    </w:p>
    <w:p w:rsidR="009C6919" w:rsidRDefault="009C6919" w:rsidP="00C040CD">
      <w:pPr>
        <w:rPr>
          <w:rFonts w:ascii="Arial" w:hAnsi="Arial" w:cs="Arial"/>
          <w:i/>
        </w:rPr>
      </w:pPr>
    </w:p>
    <w:p w:rsidR="009C6919" w:rsidRDefault="009C6919" w:rsidP="009C6919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Minutes: </w:t>
      </w:r>
      <w:r w:rsidR="00E464F9">
        <w:rPr>
          <w:rFonts w:ascii="Arial" w:hAnsi="Arial" w:cs="Arial"/>
        </w:rPr>
        <w:t>January 10</w:t>
      </w:r>
      <w:r>
        <w:rPr>
          <w:rFonts w:ascii="Arial" w:hAnsi="Arial" w:cs="Arial"/>
        </w:rPr>
        <w:t>, 2</w:t>
      </w:r>
      <w:r w:rsidR="00110080">
        <w:rPr>
          <w:rFonts w:ascii="Arial" w:hAnsi="Arial" w:cs="Arial"/>
        </w:rPr>
        <w:t>01</w:t>
      </w:r>
      <w:r w:rsidR="00E464F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meeting minutes</w:t>
      </w:r>
      <w:bookmarkStart w:id="2" w:name="_Hlk527385695"/>
      <w:r>
        <w:rPr>
          <w:rFonts w:ascii="Arial" w:hAnsi="Arial" w:cs="Arial"/>
        </w:rPr>
        <w:t>.</w:t>
      </w:r>
      <w:r w:rsidR="00E9183D">
        <w:rPr>
          <w:rFonts w:ascii="Arial" w:hAnsi="Arial" w:cs="Arial"/>
        </w:rPr>
        <w:t xml:space="preserve"> Director </w:t>
      </w:r>
      <w:r w:rsidR="00E464F9">
        <w:rPr>
          <w:rFonts w:ascii="Arial" w:hAnsi="Arial" w:cs="Arial"/>
        </w:rPr>
        <w:t>Fellis had some punctuation and format changes</w:t>
      </w:r>
      <w:r w:rsidR="00E918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2EEB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Motion to approve the </w:t>
      </w:r>
      <w:r w:rsidR="00E464F9">
        <w:rPr>
          <w:rFonts w:ascii="Arial" w:hAnsi="Arial" w:cs="Arial"/>
          <w:i/>
        </w:rPr>
        <w:t>January 10</w:t>
      </w:r>
      <w:r>
        <w:rPr>
          <w:rFonts w:ascii="Arial" w:hAnsi="Arial" w:cs="Arial"/>
          <w:i/>
        </w:rPr>
        <w:t>, 201</w:t>
      </w:r>
      <w:r w:rsidR="00E464F9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meeting minutes</w:t>
      </w:r>
      <w:r w:rsidR="00F9059B">
        <w:rPr>
          <w:rFonts w:ascii="Arial" w:hAnsi="Arial" w:cs="Arial"/>
          <w:i/>
        </w:rPr>
        <w:t xml:space="preserve"> with changes</w:t>
      </w:r>
      <w:r>
        <w:rPr>
          <w:rFonts w:ascii="Arial" w:hAnsi="Arial" w:cs="Arial"/>
          <w:i/>
        </w:rPr>
        <w:t xml:space="preserve"> made by Director </w:t>
      </w:r>
      <w:r w:rsidR="0000287A">
        <w:rPr>
          <w:rFonts w:ascii="Arial" w:hAnsi="Arial" w:cs="Arial"/>
          <w:i/>
        </w:rPr>
        <w:t>Stafford</w:t>
      </w:r>
      <w:r>
        <w:rPr>
          <w:rFonts w:ascii="Arial" w:hAnsi="Arial" w:cs="Arial"/>
          <w:i/>
        </w:rPr>
        <w:t xml:space="preserve">, motion seconded by Director </w:t>
      </w:r>
      <w:r w:rsidR="00F9059B">
        <w:rPr>
          <w:rFonts w:ascii="Arial" w:hAnsi="Arial" w:cs="Arial"/>
          <w:i/>
        </w:rPr>
        <w:t>Fellis</w:t>
      </w:r>
      <w:r>
        <w:rPr>
          <w:rFonts w:ascii="Arial" w:hAnsi="Arial" w:cs="Arial"/>
          <w:i/>
        </w:rPr>
        <w:t>. Motion carried unanimous</w:t>
      </w:r>
      <w:bookmarkEnd w:id="2"/>
      <w:r w:rsidR="001A3173">
        <w:rPr>
          <w:rFonts w:ascii="Arial" w:hAnsi="Arial" w:cs="Arial"/>
          <w:i/>
        </w:rPr>
        <w:t>.</w:t>
      </w:r>
    </w:p>
    <w:p w:rsidR="001A3173" w:rsidRDefault="001A3173" w:rsidP="009C6919">
      <w:pPr>
        <w:rPr>
          <w:rFonts w:ascii="Arial" w:hAnsi="Arial" w:cs="Arial"/>
        </w:rPr>
      </w:pPr>
    </w:p>
    <w:p w:rsidR="007E225A" w:rsidRPr="00CF57EA" w:rsidRDefault="00CF57EA" w:rsidP="009C69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Secretary/Treasurer Report: As presented in the </w:t>
      </w:r>
      <w:r w:rsidR="00110080">
        <w:rPr>
          <w:rFonts w:ascii="Arial" w:hAnsi="Arial" w:cs="Arial"/>
        </w:rPr>
        <w:t>p</w:t>
      </w:r>
      <w:r>
        <w:rPr>
          <w:rFonts w:ascii="Arial" w:hAnsi="Arial" w:cs="Arial"/>
        </w:rPr>
        <w:t>acket.</w:t>
      </w:r>
      <w:r w:rsidR="003F7995">
        <w:rPr>
          <w:rFonts w:ascii="Arial" w:hAnsi="Arial" w:cs="Arial"/>
        </w:rPr>
        <w:t xml:space="preserve"> </w:t>
      </w:r>
    </w:p>
    <w:p w:rsidR="009C6919" w:rsidRPr="009C6919" w:rsidRDefault="009C6919" w:rsidP="00C040CD">
      <w:pPr>
        <w:rPr>
          <w:rFonts w:ascii="Arial" w:hAnsi="Arial" w:cs="Arial"/>
        </w:rPr>
      </w:pPr>
    </w:p>
    <w:bookmarkEnd w:id="1"/>
    <w:p w:rsidR="00C32311" w:rsidRDefault="00C32311" w:rsidP="00C32311">
      <w:pPr>
        <w:rPr>
          <w:rFonts w:ascii="Arial" w:hAnsi="Arial" w:cs="Arial"/>
        </w:rPr>
      </w:pPr>
      <w:r>
        <w:rPr>
          <w:rFonts w:ascii="Arial" w:hAnsi="Arial" w:cs="Arial"/>
        </w:rPr>
        <w:t>Public Comment (Agenda Items): None.</w:t>
      </w:r>
    </w:p>
    <w:p w:rsidR="00C32311" w:rsidRDefault="00C32311" w:rsidP="00C040CD">
      <w:pPr>
        <w:rPr>
          <w:rFonts w:ascii="Arial" w:hAnsi="Arial" w:cs="Arial"/>
          <w:i/>
        </w:rPr>
      </w:pPr>
    </w:p>
    <w:p w:rsidR="00241D0A" w:rsidRDefault="00C32311" w:rsidP="00C323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Volunteer Association: </w:t>
      </w:r>
      <w:r w:rsidR="00367A7A">
        <w:rPr>
          <w:rFonts w:ascii="Arial" w:hAnsi="Arial" w:cs="Arial"/>
        </w:rPr>
        <w:t xml:space="preserve">Surette reported that </w:t>
      </w:r>
      <w:r w:rsidR="0000287A">
        <w:rPr>
          <w:rFonts w:ascii="Arial" w:hAnsi="Arial" w:cs="Arial"/>
        </w:rPr>
        <w:t>everyone shoul</w:t>
      </w:r>
      <w:r w:rsidR="001A3173">
        <w:rPr>
          <w:rFonts w:ascii="Arial" w:hAnsi="Arial" w:cs="Arial"/>
        </w:rPr>
        <w:t>d</w:t>
      </w:r>
      <w:r w:rsidR="0000287A">
        <w:rPr>
          <w:rFonts w:ascii="Arial" w:hAnsi="Arial" w:cs="Arial"/>
        </w:rPr>
        <w:t xml:space="preserve"> have received an invite to the banquet</w:t>
      </w:r>
      <w:r w:rsidR="00FA0FE9">
        <w:rPr>
          <w:rFonts w:ascii="Arial" w:hAnsi="Arial" w:cs="Arial"/>
        </w:rPr>
        <w:t>.</w:t>
      </w:r>
      <w:r w:rsidR="0000287A">
        <w:rPr>
          <w:rFonts w:ascii="Arial" w:hAnsi="Arial" w:cs="Arial"/>
        </w:rPr>
        <w:t xml:space="preserve"> They will be having casino night for the entertainment. </w:t>
      </w:r>
      <w:proofErr w:type="spellStart"/>
      <w:r w:rsidR="0000287A">
        <w:rPr>
          <w:rFonts w:ascii="Arial" w:hAnsi="Arial" w:cs="Arial"/>
        </w:rPr>
        <w:t>Moxiberry</w:t>
      </w:r>
      <w:proofErr w:type="spellEnd"/>
      <w:r w:rsidR="0000287A">
        <w:rPr>
          <w:rFonts w:ascii="Arial" w:hAnsi="Arial" w:cs="Arial"/>
        </w:rPr>
        <w:t xml:space="preserve"> is </w:t>
      </w:r>
      <w:r w:rsidR="00472877">
        <w:rPr>
          <w:rFonts w:ascii="Arial" w:hAnsi="Arial" w:cs="Arial"/>
        </w:rPr>
        <w:t>catering</w:t>
      </w:r>
      <w:r w:rsidR="0000287A">
        <w:rPr>
          <w:rFonts w:ascii="Arial" w:hAnsi="Arial" w:cs="Arial"/>
        </w:rPr>
        <w:t xml:space="preserve"> the dinner. Support Team has worked on getting a bunch of donations for give-a-ways. We are starting to talk about Corn </w:t>
      </w:r>
      <w:r w:rsidR="00472877">
        <w:rPr>
          <w:rFonts w:ascii="Arial" w:hAnsi="Arial" w:cs="Arial"/>
        </w:rPr>
        <w:t>F</w:t>
      </w:r>
      <w:r w:rsidR="0000287A">
        <w:rPr>
          <w:rFonts w:ascii="Arial" w:hAnsi="Arial" w:cs="Arial"/>
        </w:rPr>
        <w:t>estival. This year will be the 75</w:t>
      </w:r>
      <w:r w:rsidR="0000287A" w:rsidRPr="0000287A">
        <w:rPr>
          <w:rFonts w:ascii="Arial" w:hAnsi="Arial" w:cs="Arial"/>
          <w:vertAlign w:val="superscript"/>
        </w:rPr>
        <w:t>th</w:t>
      </w:r>
      <w:r w:rsidR="0000287A">
        <w:rPr>
          <w:rFonts w:ascii="Arial" w:hAnsi="Arial" w:cs="Arial"/>
        </w:rPr>
        <w:t xml:space="preserve"> year for the Turkey Shoot.</w:t>
      </w:r>
    </w:p>
    <w:p w:rsidR="00241D0A" w:rsidRDefault="00241D0A" w:rsidP="00C32311">
      <w:pPr>
        <w:rPr>
          <w:rFonts w:ascii="Arial" w:hAnsi="Arial" w:cs="Arial"/>
        </w:rPr>
      </w:pPr>
    </w:p>
    <w:p w:rsidR="00367A7A" w:rsidRDefault="00367A7A" w:rsidP="003864D5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:rsidR="00C06A61" w:rsidRDefault="00C06A61" w:rsidP="00717434">
      <w:pPr>
        <w:pStyle w:val="ListParagraph"/>
        <w:rPr>
          <w:rFonts w:ascii="Arial" w:hAnsi="Arial" w:cs="Arial"/>
        </w:rPr>
      </w:pPr>
    </w:p>
    <w:p w:rsidR="004B4491" w:rsidRDefault="004B4491" w:rsidP="00BC7B6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Bradley Property. </w:t>
      </w:r>
      <w:r w:rsidR="00A61494">
        <w:rPr>
          <w:rFonts w:ascii="Arial" w:hAnsi="Arial" w:cs="Arial"/>
        </w:rPr>
        <w:t>Trish reported that Mr. Bradley has sent in the paper work and is waiting for the Phase II to be scheduled.</w:t>
      </w:r>
    </w:p>
    <w:p w:rsidR="00717434" w:rsidRDefault="00717434" w:rsidP="00717434">
      <w:pPr>
        <w:pStyle w:val="ListParagraph"/>
        <w:rPr>
          <w:rFonts w:ascii="Arial" w:hAnsi="Arial" w:cs="Arial"/>
        </w:rPr>
      </w:pPr>
    </w:p>
    <w:p w:rsidR="000B1C68" w:rsidRDefault="00A61494" w:rsidP="00BC7B6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Chapter 2</w:t>
      </w:r>
      <w:r w:rsidR="004B7A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Director Fellis had a few minor changes</w:t>
      </w:r>
      <w:r w:rsidR="00C8361B">
        <w:rPr>
          <w:rFonts w:ascii="Arial" w:hAnsi="Arial" w:cs="Arial"/>
        </w:rPr>
        <w:t xml:space="preserve">. </w:t>
      </w:r>
      <w:r w:rsidRPr="00100289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 w:rsidRPr="00100289">
        <w:rPr>
          <w:rFonts w:ascii="Arial" w:hAnsi="Arial" w:cs="Arial"/>
          <w:i/>
        </w:rPr>
        <w:t>Motion to approve Chapter 2</w:t>
      </w:r>
      <w:r w:rsidR="00100289" w:rsidRPr="00100289">
        <w:rPr>
          <w:rFonts w:ascii="Arial" w:hAnsi="Arial" w:cs="Arial"/>
          <w:i/>
        </w:rPr>
        <w:t>: Board of Directors with the minor changes made by Director Stafford, motion seconded by Director Fellis. Motion carried unanimous.</w:t>
      </w:r>
    </w:p>
    <w:p w:rsidR="000B1C68" w:rsidRDefault="000B1C68" w:rsidP="000B1C68">
      <w:pPr>
        <w:pStyle w:val="ListParagraph"/>
        <w:rPr>
          <w:rFonts w:ascii="Arial" w:hAnsi="Arial" w:cs="Arial"/>
        </w:rPr>
      </w:pPr>
    </w:p>
    <w:p w:rsidR="004B4491" w:rsidRPr="00367A7A" w:rsidRDefault="00C07067" w:rsidP="00BC7B6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Letter: City Invitation</w:t>
      </w:r>
      <w:r w:rsidR="000B1C68">
        <w:rPr>
          <w:rFonts w:ascii="Arial" w:hAnsi="Arial" w:cs="Arial"/>
        </w:rPr>
        <w:t xml:space="preserve">. </w:t>
      </w:r>
      <w:r w:rsidR="00717434">
        <w:rPr>
          <w:rFonts w:ascii="Arial" w:hAnsi="Arial" w:cs="Arial"/>
        </w:rPr>
        <w:t xml:space="preserve"> </w:t>
      </w:r>
      <w:r w:rsidR="002221E7">
        <w:rPr>
          <w:rFonts w:ascii="Arial" w:hAnsi="Arial" w:cs="Arial"/>
        </w:rPr>
        <w:t>Discussion occurred around the letter</w:t>
      </w:r>
      <w:r w:rsidR="0033498F">
        <w:rPr>
          <w:rFonts w:ascii="Arial" w:hAnsi="Arial" w:cs="Arial"/>
        </w:rPr>
        <w:t>.</w:t>
      </w:r>
      <w:r w:rsidR="00583186">
        <w:rPr>
          <w:rFonts w:ascii="Arial" w:hAnsi="Arial" w:cs="Arial"/>
        </w:rPr>
        <w:t xml:space="preserve"> </w:t>
      </w:r>
      <w:r w:rsidR="000B1C68" w:rsidRPr="000B1C68">
        <w:rPr>
          <w:rFonts w:ascii="Arial" w:hAnsi="Arial" w:cs="Arial"/>
          <w:b/>
        </w:rPr>
        <w:t>Action:</w:t>
      </w:r>
      <w:r w:rsidR="000B1C68">
        <w:rPr>
          <w:rFonts w:ascii="Arial" w:hAnsi="Arial" w:cs="Arial"/>
          <w:b/>
        </w:rPr>
        <w:t xml:space="preserve"> </w:t>
      </w:r>
      <w:bookmarkStart w:id="3" w:name="_Hlk527385938"/>
      <w:r w:rsidR="000B1C68">
        <w:rPr>
          <w:rFonts w:ascii="Arial" w:hAnsi="Arial" w:cs="Arial"/>
          <w:i/>
        </w:rPr>
        <w:t xml:space="preserve">Motion </w:t>
      </w:r>
      <w:r w:rsidR="002221E7">
        <w:rPr>
          <w:rFonts w:ascii="Arial" w:hAnsi="Arial" w:cs="Arial"/>
          <w:i/>
        </w:rPr>
        <w:t>to table until the next meeting</w:t>
      </w:r>
      <w:r w:rsidR="000B1C68">
        <w:rPr>
          <w:rFonts w:ascii="Arial" w:hAnsi="Arial" w:cs="Arial"/>
          <w:i/>
        </w:rPr>
        <w:t xml:space="preserve"> made by Director </w:t>
      </w:r>
      <w:r w:rsidR="0033498F">
        <w:rPr>
          <w:rFonts w:ascii="Arial" w:hAnsi="Arial" w:cs="Arial"/>
          <w:i/>
        </w:rPr>
        <w:t>Fellis</w:t>
      </w:r>
      <w:r w:rsidR="000B1C68">
        <w:rPr>
          <w:rFonts w:ascii="Arial" w:hAnsi="Arial" w:cs="Arial"/>
          <w:i/>
        </w:rPr>
        <w:t xml:space="preserve">, motion seconded by Director </w:t>
      </w:r>
      <w:r w:rsidR="0033498F">
        <w:rPr>
          <w:rFonts w:ascii="Arial" w:hAnsi="Arial" w:cs="Arial"/>
          <w:i/>
        </w:rPr>
        <w:t>Garrison</w:t>
      </w:r>
      <w:r w:rsidR="000B1C68">
        <w:rPr>
          <w:rFonts w:ascii="Arial" w:hAnsi="Arial" w:cs="Arial"/>
          <w:i/>
        </w:rPr>
        <w:t>. Motion carried unanimous</w:t>
      </w:r>
      <w:bookmarkEnd w:id="3"/>
      <w:r w:rsidR="000B1C68">
        <w:rPr>
          <w:rFonts w:ascii="Arial" w:hAnsi="Arial" w:cs="Arial"/>
        </w:rPr>
        <w:t xml:space="preserve">. </w:t>
      </w:r>
    </w:p>
    <w:p w:rsidR="00717434" w:rsidRDefault="00717434" w:rsidP="00717434">
      <w:pPr>
        <w:rPr>
          <w:rFonts w:ascii="Arial" w:hAnsi="Arial" w:cs="Arial"/>
        </w:rPr>
      </w:pPr>
    </w:p>
    <w:p w:rsidR="00717434" w:rsidRDefault="00717434" w:rsidP="00717434">
      <w:pPr>
        <w:rPr>
          <w:rFonts w:ascii="Arial" w:hAnsi="Arial" w:cs="Arial"/>
        </w:rPr>
      </w:pPr>
      <w:r>
        <w:rPr>
          <w:rFonts w:ascii="Arial" w:hAnsi="Arial" w:cs="Arial"/>
        </w:rPr>
        <w:t>New Business:</w:t>
      </w:r>
    </w:p>
    <w:p w:rsidR="00717434" w:rsidRDefault="00717434" w:rsidP="00717434">
      <w:pPr>
        <w:rPr>
          <w:rFonts w:ascii="Arial" w:hAnsi="Arial" w:cs="Arial"/>
        </w:rPr>
      </w:pPr>
    </w:p>
    <w:p w:rsidR="0094316F" w:rsidRDefault="002221E7" w:rsidP="00DB3A24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t>Surplus</w:t>
      </w:r>
      <w:r w:rsidR="00AF32C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 board looked at the items piled in the bay</w:t>
      </w:r>
      <w:r w:rsidR="00717434" w:rsidRPr="007174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 occurred around the items and Utility 65.</w:t>
      </w:r>
      <w:r w:rsidR="005F7532">
        <w:rPr>
          <w:rFonts w:ascii="Arial" w:hAnsi="Arial" w:cs="Arial"/>
        </w:rPr>
        <w:t xml:space="preserve"> </w:t>
      </w:r>
      <w:r w:rsidR="00006587">
        <w:rPr>
          <w:rFonts w:ascii="Arial" w:hAnsi="Arial" w:cs="Arial"/>
        </w:rPr>
        <w:t xml:space="preserve">The Board will </w:t>
      </w:r>
      <w:r w:rsidR="00837451">
        <w:rPr>
          <w:rFonts w:ascii="Arial" w:hAnsi="Arial" w:cs="Arial"/>
        </w:rPr>
        <w:t>not</w:t>
      </w:r>
      <w:r w:rsidR="00006587">
        <w:rPr>
          <w:rFonts w:ascii="Arial" w:hAnsi="Arial" w:cs="Arial"/>
        </w:rPr>
        <w:t xml:space="preserve"> surplus Utility 65 </w:t>
      </w:r>
      <w:r w:rsidR="00837451">
        <w:rPr>
          <w:rFonts w:ascii="Arial" w:hAnsi="Arial" w:cs="Arial"/>
        </w:rPr>
        <w:t>until</w:t>
      </w:r>
      <w:r w:rsidR="00006587">
        <w:rPr>
          <w:rFonts w:ascii="Arial" w:hAnsi="Arial" w:cs="Arial"/>
        </w:rPr>
        <w:t xml:space="preserve"> there is a replacement.</w:t>
      </w:r>
      <w:r>
        <w:rPr>
          <w:rFonts w:ascii="Arial" w:hAnsi="Arial" w:cs="Arial"/>
        </w:rPr>
        <w:t xml:space="preserve"> </w:t>
      </w:r>
      <w:r w:rsidRPr="000B1C68"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Motion to </w:t>
      </w:r>
      <w:r w:rsidR="00837451">
        <w:rPr>
          <w:rFonts w:ascii="Arial" w:hAnsi="Arial" w:cs="Arial"/>
          <w:i/>
        </w:rPr>
        <w:t>surplus all items except Utility 65 and items pulled out</w:t>
      </w:r>
      <w:r>
        <w:rPr>
          <w:rFonts w:ascii="Arial" w:hAnsi="Arial" w:cs="Arial"/>
          <w:i/>
        </w:rPr>
        <w:t xml:space="preserve"> made by Director </w:t>
      </w:r>
      <w:r w:rsidR="00837451">
        <w:rPr>
          <w:rFonts w:ascii="Arial" w:hAnsi="Arial" w:cs="Arial"/>
          <w:i/>
        </w:rPr>
        <w:t>Garrison</w:t>
      </w:r>
      <w:r>
        <w:rPr>
          <w:rFonts w:ascii="Arial" w:hAnsi="Arial" w:cs="Arial"/>
          <w:i/>
        </w:rPr>
        <w:t xml:space="preserve">, motion seconded by Director </w:t>
      </w:r>
      <w:r w:rsidR="00837451">
        <w:rPr>
          <w:rFonts w:ascii="Arial" w:hAnsi="Arial" w:cs="Arial"/>
          <w:i/>
        </w:rPr>
        <w:t>Stafford</w:t>
      </w:r>
      <w:r>
        <w:rPr>
          <w:rFonts w:ascii="Arial" w:hAnsi="Arial" w:cs="Arial"/>
          <w:i/>
        </w:rPr>
        <w:t>. Motion carried unanimous</w:t>
      </w:r>
      <w:r>
        <w:rPr>
          <w:rFonts w:ascii="Arial" w:hAnsi="Arial" w:cs="Arial"/>
        </w:rPr>
        <w:t>.</w:t>
      </w:r>
    </w:p>
    <w:p w:rsidR="00054A8C" w:rsidRDefault="00054A8C" w:rsidP="00054A8C">
      <w:pPr>
        <w:pStyle w:val="ListParagraph"/>
        <w:rPr>
          <w:rFonts w:ascii="Arial" w:hAnsi="Arial" w:cs="Arial"/>
          <w:i/>
        </w:rPr>
      </w:pPr>
    </w:p>
    <w:p w:rsidR="009726CE" w:rsidRPr="009726CE" w:rsidRDefault="00837451" w:rsidP="00DB3A24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Budget Calendar</w:t>
      </w:r>
      <w:r w:rsidR="00AF32CB">
        <w:rPr>
          <w:rFonts w:ascii="Arial" w:hAnsi="Arial" w:cs="Arial"/>
        </w:rPr>
        <w:t xml:space="preserve">: </w:t>
      </w:r>
      <w:r w:rsidRPr="006A2EEB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Motion to approve the 2019 Budget Calendar made by Director Stafford, motion seconded by Director Fellis. Motion carried unanimous</w:t>
      </w:r>
      <w:r w:rsidR="00567B37">
        <w:rPr>
          <w:rFonts w:ascii="Arial" w:hAnsi="Arial" w:cs="Arial"/>
          <w:i/>
        </w:rPr>
        <w:t>.</w:t>
      </w:r>
    </w:p>
    <w:p w:rsidR="00054A8C" w:rsidRPr="00837451" w:rsidRDefault="00054A8C" w:rsidP="00054A8C">
      <w:pPr>
        <w:pStyle w:val="ListParagraph"/>
        <w:rPr>
          <w:rFonts w:ascii="Arial" w:hAnsi="Arial" w:cs="Arial"/>
        </w:rPr>
      </w:pPr>
    </w:p>
    <w:p w:rsidR="005A5759" w:rsidRDefault="00837451" w:rsidP="00DB3A24">
      <w:pPr>
        <w:pStyle w:val="ListParagraph"/>
        <w:numPr>
          <w:ilvl w:val="0"/>
          <w:numId w:val="16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Budget Committee</w:t>
      </w:r>
      <w:r w:rsidR="00AF32C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Cindy Gordon is interested in being on the Budget Committee</w:t>
      </w:r>
      <w:r w:rsidR="00DC76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2EEB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Motion to appoint Cindy Gordon to the Budget Committee made by Director Fellis, motion seconded by Director Stafford. Motion carried unanimous</w:t>
      </w:r>
      <w:r w:rsidR="00567B37">
        <w:rPr>
          <w:rFonts w:ascii="Arial" w:hAnsi="Arial" w:cs="Arial"/>
          <w:i/>
        </w:rPr>
        <w:t>.</w:t>
      </w:r>
    </w:p>
    <w:p w:rsidR="00DC7683" w:rsidRPr="00DC7683" w:rsidRDefault="00DC7683" w:rsidP="00DC7683">
      <w:pPr>
        <w:ind w:left="720"/>
        <w:rPr>
          <w:rFonts w:ascii="Arial" w:hAnsi="Arial" w:cs="Arial"/>
        </w:rPr>
      </w:pPr>
    </w:p>
    <w:p w:rsidR="00453111" w:rsidRDefault="00837451" w:rsidP="00DB3A24">
      <w:pPr>
        <w:pStyle w:val="ListParagraph"/>
        <w:numPr>
          <w:ilvl w:val="0"/>
          <w:numId w:val="16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Budget Officer</w:t>
      </w:r>
      <w:r w:rsidR="00DC7683">
        <w:rPr>
          <w:rFonts w:ascii="Arial" w:hAnsi="Arial" w:cs="Arial"/>
        </w:rPr>
        <w:t xml:space="preserve">: </w:t>
      </w:r>
      <w:r w:rsidR="00DC7683" w:rsidRPr="000B1C68">
        <w:rPr>
          <w:rFonts w:ascii="Arial" w:hAnsi="Arial" w:cs="Arial"/>
          <w:b/>
        </w:rPr>
        <w:t>Action:</w:t>
      </w:r>
      <w:r w:rsidR="00DC7683">
        <w:rPr>
          <w:rFonts w:ascii="Arial" w:hAnsi="Arial" w:cs="Arial"/>
          <w:b/>
        </w:rPr>
        <w:t xml:space="preserve"> </w:t>
      </w:r>
      <w:r w:rsidR="00DC7683">
        <w:rPr>
          <w:rFonts w:ascii="Arial" w:hAnsi="Arial" w:cs="Arial"/>
          <w:i/>
        </w:rPr>
        <w:t xml:space="preserve">Motion to </w:t>
      </w:r>
      <w:r>
        <w:rPr>
          <w:rFonts w:ascii="Arial" w:hAnsi="Arial" w:cs="Arial"/>
          <w:i/>
        </w:rPr>
        <w:t>appoint Chief Hari as Budget Officer</w:t>
      </w:r>
      <w:r w:rsidR="00DC7683">
        <w:rPr>
          <w:rFonts w:ascii="Arial" w:hAnsi="Arial" w:cs="Arial"/>
          <w:i/>
        </w:rPr>
        <w:t xml:space="preserve"> made by Director </w:t>
      </w:r>
      <w:r>
        <w:rPr>
          <w:rFonts w:ascii="Arial" w:hAnsi="Arial" w:cs="Arial"/>
          <w:i/>
        </w:rPr>
        <w:t>Garrison</w:t>
      </w:r>
      <w:r w:rsidR="00DC7683">
        <w:rPr>
          <w:rFonts w:ascii="Arial" w:hAnsi="Arial" w:cs="Arial"/>
          <w:i/>
        </w:rPr>
        <w:t xml:space="preserve">, motion seconded by Director </w:t>
      </w:r>
      <w:r>
        <w:rPr>
          <w:rFonts w:ascii="Arial" w:hAnsi="Arial" w:cs="Arial"/>
          <w:i/>
        </w:rPr>
        <w:t>Stafford</w:t>
      </w:r>
      <w:r w:rsidR="00DC7683">
        <w:rPr>
          <w:rFonts w:ascii="Arial" w:hAnsi="Arial" w:cs="Arial"/>
          <w:i/>
        </w:rPr>
        <w:t>. Motion carried unanimous</w:t>
      </w:r>
      <w:r w:rsidR="00DC7683">
        <w:rPr>
          <w:rFonts w:ascii="Arial" w:hAnsi="Arial" w:cs="Arial"/>
        </w:rPr>
        <w:t>.</w:t>
      </w:r>
    </w:p>
    <w:p w:rsidR="000F72B9" w:rsidRDefault="000F72B9" w:rsidP="000F72B9">
      <w:pPr>
        <w:pStyle w:val="ListParagraph"/>
        <w:rPr>
          <w:rFonts w:ascii="Arial" w:hAnsi="Arial" w:cs="Arial"/>
        </w:rPr>
      </w:pPr>
    </w:p>
    <w:p w:rsidR="00DC7683" w:rsidRDefault="00837451" w:rsidP="00DB3A24">
      <w:pPr>
        <w:pStyle w:val="ListParagraph"/>
        <w:numPr>
          <w:ilvl w:val="0"/>
          <w:numId w:val="16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SDAO Conference</w:t>
      </w:r>
      <w:r w:rsidR="00DC7683">
        <w:rPr>
          <w:rFonts w:ascii="Arial" w:hAnsi="Arial" w:cs="Arial"/>
        </w:rPr>
        <w:t>:</w:t>
      </w:r>
      <w:r w:rsidR="000F7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Trish gave a brief update on the SDAO Conference</w:t>
      </w:r>
      <w:r w:rsidR="000F72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will be some policies coming forward due to some of the information received at the sessions.</w:t>
      </w:r>
      <w:r w:rsidR="000F72B9">
        <w:rPr>
          <w:rFonts w:ascii="Arial" w:hAnsi="Arial" w:cs="Arial"/>
        </w:rPr>
        <w:t xml:space="preserve"> </w:t>
      </w:r>
    </w:p>
    <w:p w:rsidR="000F72B9" w:rsidRDefault="000F72B9" w:rsidP="000F72B9">
      <w:pPr>
        <w:pStyle w:val="ListParagraph"/>
        <w:rPr>
          <w:rFonts w:ascii="Arial" w:hAnsi="Arial" w:cs="Arial"/>
        </w:rPr>
      </w:pPr>
    </w:p>
    <w:p w:rsidR="00E52671" w:rsidRDefault="00CF3A1D" w:rsidP="005A57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Chief’s Report: </w:t>
      </w:r>
      <w:r w:rsidR="005A5759">
        <w:rPr>
          <w:rFonts w:ascii="Arial" w:hAnsi="Arial" w:cs="Arial"/>
        </w:rPr>
        <w:t>As presented in the board packet</w:t>
      </w:r>
      <w:r w:rsidR="007147EF">
        <w:rPr>
          <w:rFonts w:ascii="Arial" w:hAnsi="Arial" w:cs="Arial"/>
        </w:rPr>
        <w:t xml:space="preserve">. </w:t>
      </w:r>
      <w:r w:rsidR="00837451">
        <w:rPr>
          <w:rFonts w:ascii="Arial" w:hAnsi="Arial" w:cs="Arial"/>
        </w:rPr>
        <w:t>Director Garrison read the Chief’s report</w:t>
      </w:r>
      <w:r w:rsidR="00E52671">
        <w:rPr>
          <w:rFonts w:ascii="Arial" w:hAnsi="Arial" w:cs="Arial"/>
        </w:rPr>
        <w:t>.</w:t>
      </w:r>
      <w:r w:rsidR="00837451">
        <w:rPr>
          <w:rFonts w:ascii="Arial" w:hAnsi="Arial" w:cs="Arial"/>
        </w:rPr>
        <w:t xml:space="preserve"> Oglesbee asked about the Critical Incident Stress Management as she was deployed but didn’t see any of our </w:t>
      </w:r>
      <w:r w:rsidR="00567B37">
        <w:rPr>
          <w:rFonts w:ascii="Arial" w:hAnsi="Arial" w:cs="Arial"/>
        </w:rPr>
        <w:t>folks there. Director Stafford was concerned that we had these two big incidents and there was no communication to the Board. She had to find out about them through Facebook.</w:t>
      </w:r>
    </w:p>
    <w:p w:rsidR="00567B37" w:rsidRDefault="00567B37" w:rsidP="005A5759">
      <w:pPr>
        <w:rPr>
          <w:rFonts w:ascii="Arial" w:hAnsi="Arial" w:cs="Arial"/>
        </w:rPr>
      </w:pPr>
    </w:p>
    <w:p w:rsidR="00567B37" w:rsidRDefault="00567B37" w:rsidP="005A5759">
      <w:pPr>
        <w:rPr>
          <w:rFonts w:ascii="Arial" w:hAnsi="Arial" w:cs="Arial"/>
        </w:rPr>
      </w:pPr>
      <w:r>
        <w:rPr>
          <w:rFonts w:ascii="Arial" w:hAnsi="Arial" w:cs="Arial"/>
        </w:rPr>
        <w:t>Director Fellis asked if everyone hits responding</w:t>
      </w:r>
      <w:r w:rsidR="00472877">
        <w:rPr>
          <w:rFonts w:ascii="Arial" w:hAnsi="Arial" w:cs="Arial"/>
        </w:rPr>
        <w:t xml:space="preserve"> in the Active 911 application</w:t>
      </w:r>
      <w:r>
        <w:rPr>
          <w:rFonts w:ascii="Arial" w:hAnsi="Arial" w:cs="Arial"/>
        </w:rPr>
        <w:t xml:space="preserve">. Volunteers explained that if they are in station they don’t hit respond. </w:t>
      </w:r>
      <w:r w:rsidR="00472877">
        <w:rPr>
          <w:rFonts w:ascii="Arial" w:hAnsi="Arial" w:cs="Arial"/>
        </w:rPr>
        <w:t>Shannon Oglesbee</w:t>
      </w:r>
      <w:r>
        <w:rPr>
          <w:rFonts w:ascii="Arial" w:hAnsi="Arial" w:cs="Arial"/>
        </w:rPr>
        <w:t xml:space="preserve"> suggested that Director Fellis look at the report</w:t>
      </w:r>
      <w:r w:rsidR="00472877">
        <w:rPr>
          <w:rFonts w:ascii="Arial" w:hAnsi="Arial" w:cs="Arial"/>
        </w:rPr>
        <w:t xml:space="preserve"> feature in the application</w:t>
      </w:r>
      <w:r>
        <w:rPr>
          <w:rFonts w:ascii="Arial" w:hAnsi="Arial" w:cs="Arial"/>
        </w:rPr>
        <w:t xml:space="preserve"> and it will show who is responding to a call. </w:t>
      </w:r>
    </w:p>
    <w:p w:rsidR="000D6AE6" w:rsidRDefault="000D6AE6" w:rsidP="005A5759">
      <w:pPr>
        <w:rPr>
          <w:rFonts w:ascii="Arial" w:hAnsi="Arial" w:cs="Arial"/>
        </w:rPr>
      </w:pPr>
    </w:p>
    <w:p w:rsidR="00E52671" w:rsidRDefault="000D6AE6" w:rsidP="005A5759">
      <w:pPr>
        <w:rPr>
          <w:rFonts w:ascii="Arial" w:hAnsi="Arial" w:cs="Arial"/>
        </w:rPr>
      </w:pPr>
      <w:r>
        <w:rPr>
          <w:rFonts w:ascii="Arial" w:hAnsi="Arial" w:cs="Arial"/>
        </w:rPr>
        <w:t>Good of the Order:</w:t>
      </w:r>
      <w:bookmarkStart w:id="4" w:name="_GoBack"/>
      <w:bookmarkEnd w:id="4"/>
    </w:p>
    <w:p w:rsidR="000D6AE6" w:rsidRDefault="000D6AE6" w:rsidP="005A5759">
      <w:pPr>
        <w:rPr>
          <w:rFonts w:ascii="Arial" w:hAnsi="Arial" w:cs="Arial"/>
        </w:rPr>
      </w:pPr>
    </w:p>
    <w:p w:rsidR="00CF3A1D" w:rsidRPr="004437F3" w:rsidRDefault="00567B37" w:rsidP="004437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Policy 11</w:t>
      </w:r>
      <w:r w:rsidR="003E4719" w:rsidRPr="004437F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Director Smith and President Kuhl will need to sign the Policy 11 certificate</w:t>
      </w:r>
      <w:r w:rsidR="00312DC8" w:rsidRPr="004437F3">
        <w:rPr>
          <w:rFonts w:ascii="Arial" w:hAnsi="Arial" w:cs="Arial"/>
        </w:rPr>
        <w:t>.</w:t>
      </w:r>
    </w:p>
    <w:p w:rsidR="006051F7" w:rsidRDefault="006051F7" w:rsidP="005A5759">
      <w:pPr>
        <w:rPr>
          <w:rFonts w:ascii="Arial" w:hAnsi="Arial" w:cs="Arial"/>
        </w:rPr>
      </w:pPr>
    </w:p>
    <w:p w:rsidR="00C13C61" w:rsidRPr="004437F3" w:rsidRDefault="00567B37" w:rsidP="004437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District Coverage</w:t>
      </w:r>
      <w:r w:rsidR="000D6AE6" w:rsidRPr="004437F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Turner will be covering the District during the Awards Banquet</w:t>
      </w:r>
      <w:r w:rsidR="000D6AE6" w:rsidRPr="004437F3">
        <w:rPr>
          <w:rFonts w:ascii="Arial" w:hAnsi="Arial" w:cs="Arial"/>
        </w:rPr>
        <w:t>.</w:t>
      </w:r>
    </w:p>
    <w:p w:rsidR="004437F3" w:rsidRDefault="004437F3" w:rsidP="005A5759">
      <w:pPr>
        <w:rPr>
          <w:rFonts w:ascii="Arial" w:hAnsi="Arial" w:cs="Arial"/>
        </w:rPr>
      </w:pPr>
    </w:p>
    <w:p w:rsidR="004437F3" w:rsidRDefault="00567B37" w:rsidP="004437F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Strategic Plan</w:t>
      </w:r>
      <w:r w:rsidR="004437F3" w:rsidRPr="004437F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 Board would like to see the plan on next month’s agenda.</w:t>
      </w:r>
      <w:r w:rsidR="004437F3">
        <w:rPr>
          <w:rFonts w:ascii="Arial" w:hAnsi="Arial" w:cs="Arial"/>
        </w:rPr>
        <w:t xml:space="preserve"> </w:t>
      </w:r>
    </w:p>
    <w:p w:rsidR="0028595C" w:rsidRDefault="0028595C" w:rsidP="003F29C2">
      <w:pPr>
        <w:rPr>
          <w:rFonts w:ascii="Arial" w:hAnsi="Arial" w:cs="Arial"/>
        </w:rPr>
      </w:pPr>
    </w:p>
    <w:p w:rsidR="00946B4A" w:rsidRDefault="006908D7" w:rsidP="0031211C">
      <w:pPr>
        <w:rPr>
          <w:rFonts w:ascii="Arial" w:hAnsi="Arial" w:cs="Arial"/>
        </w:rPr>
      </w:pPr>
      <w:r>
        <w:rPr>
          <w:rFonts w:ascii="Arial" w:hAnsi="Arial" w:cs="Arial"/>
        </w:rPr>
        <w:t>Public Comment (other than agenda items). None.</w:t>
      </w:r>
      <w:r w:rsidR="00946B4A">
        <w:rPr>
          <w:rFonts w:ascii="Arial" w:hAnsi="Arial" w:cs="Arial"/>
        </w:rPr>
        <w:t xml:space="preserve"> </w:t>
      </w:r>
    </w:p>
    <w:p w:rsidR="00946B4A" w:rsidRDefault="00946B4A" w:rsidP="001816E4">
      <w:pPr>
        <w:rPr>
          <w:rFonts w:ascii="Arial" w:hAnsi="Arial" w:cs="Arial"/>
        </w:rPr>
      </w:pPr>
    </w:p>
    <w:p w:rsidR="00946B4A" w:rsidRDefault="00946B4A" w:rsidP="00181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meeting is </w:t>
      </w:r>
      <w:r w:rsidR="00567B37">
        <w:rPr>
          <w:rFonts w:ascii="Arial" w:hAnsi="Arial" w:cs="Arial"/>
        </w:rPr>
        <w:t>March</w:t>
      </w:r>
      <w:r w:rsidR="004437F3">
        <w:rPr>
          <w:rFonts w:ascii="Arial" w:hAnsi="Arial" w:cs="Arial"/>
        </w:rPr>
        <w:t xml:space="preserve"> 14</w:t>
      </w:r>
      <w:r w:rsidR="006F5293">
        <w:rPr>
          <w:rFonts w:ascii="Arial" w:hAnsi="Arial" w:cs="Arial"/>
        </w:rPr>
        <w:t>, 201</w:t>
      </w:r>
      <w:r w:rsidR="004437F3">
        <w:rPr>
          <w:rFonts w:ascii="Arial" w:hAnsi="Arial" w:cs="Arial"/>
        </w:rPr>
        <w:t>9</w:t>
      </w:r>
      <w:r w:rsidR="006F5293">
        <w:rPr>
          <w:rFonts w:ascii="Arial" w:hAnsi="Arial" w:cs="Arial"/>
        </w:rPr>
        <w:t xml:space="preserve"> at 18</w:t>
      </w:r>
      <w:r w:rsidR="00933F7C">
        <w:rPr>
          <w:rFonts w:ascii="Arial" w:hAnsi="Arial" w:cs="Arial"/>
        </w:rPr>
        <w:t>30</w:t>
      </w:r>
      <w:r w:rsidR="006F5293">
        <w:rPr>
          <w:rFonts w:ascii="Arial" w:hAnsi="Arial" w:cs="Arial"/>
        </w:rPr>
        <w:t xml:space="preserve"> hours or 6:</w:t>
      </w:r>
      <w:r w:rsidR="00933F7C">
        <w:rPr>
          <w:rFonts w:ascii="Arial" w:hAnsi="Arial" w:cs="Arial"/>
        </w:rPr>
        <w:t>30</w:t>
      </w:r>
      <w:r w:rsidR="006F5293">
        <w:rPr>
          <w:rFonts w:ascii="Arial" w:hAnsi="Arial" w:cs="Arial"/>
        </w:rPr>
        <w:t xml:space="preserve"> pm.</w:t>
      </w:r>
    </w:p>
    <w:p w:rsidR="00905DFF" w:rsidRDefault="00905DFF" w:rsidP="00905DFF">
      <w:pPr>
        <w:rPr>
          <w:rFonts w:ascii="Arial" w:hAnsi="Arial" w:cs="Arial"/>
        </w:rPr>
      </w:pPr>
    </w:p>
    <w:p w:rsidR="00905DFF" w:rsidRPr="00905DFF" w:rsidRDefault="000669D6" w:rsidP="00905D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Adjourn: </w:t>
      </w:r>
      <w:r w:rsidRPr="00A205B6">
        <w:rPr>
          <w:rFonts w:ascii="Arial" w:hAnsi="Arial" w:cs="Arial"/>
          <w:b/>
        </w:rPr>
        <w:t>Action:</w:t>
      </w:r>
      <w:r>
        <w:rPr>
          <w:rFonts w:ascii="Arial" w:hAnsi="Arial" w:cs="Arial"/>
        </w:rPr>
        <w:t xml:space="preserve"> </w:t>
      </w:r>
      <w:r w:rsidRPr="00177BFD">
        <w:rPr>
          <w:rFonts w:ascii="Arial" w:hAnsi="Arial" w:cs="Arial"/>
          <w:i/>
        </w:rPr>
        <w:t xml:space="preserve">Motion to </w:t>
      </w:r>
      <w:r>
        <w:rPr>
          <w:rFonts w:ascii="Arial" w:hAnsi="Arial" w:cs="Arial"/>
          <w:i/>
        </w:rPr>
        <w:t>adjourn</w:t>
      </w:r>
      <w:r w:rsidRPr="00177BFD">
        <w:rPr>
          <w:rFonts w:ascii="Arial" w:hAnsi="Arial" w:cs="Arial"/>
          <w:i/>
        </w:rPr>
        <w:t xml:space="preserve"> by </w:t>
      </w:r>
      <w:r w:rsidR="00423FE2">
        <w:rPr>
          <w:rFonts w:ascii="Arial" w:hAnsi="Arial" w:cs="Arial"/>
          <w:i/>
        </w:rPr>
        <w:t xml:space="preserve">Director </w:t>
      </w:r>
      <w:r w:rsidR="00567B37">
        <w:rPr>
          <w:rFonts w:ascii="Arial" w:hAnsi="Arial" w:cs="Arial"/>
          <w:i/>
        </w:rPr>
        <w:t>Stafford</w:t>
      </w:r>
      <w:r w:rsidRPr="00177BFD">
        <w:rPr>
          <w:rFonts w:ascii="Arial" w:hAnsi="Arial" w:cs="Arial"/>
          <w:i/>
        </w:rPr>
        <w:t xml:space="preserve">, motion seconded by </w:t>
      </w:r>
      <w:r w:rsidR="00423FE2">
        <w:rPr>
          <w:rFonts w:ascii="Arial" w:hAnsi="Arial" w:cs="Arial"/>
          <w:i/>
        </w:rPr>
        <w:t xml:space="preserve">Director </w:t>
      </w:r>
      <w:r w:rsidR="00567B37">
        <w:rPr>
          <w:rFonts w:ascii="Arial" w:hAnsi="Arial" w:cs="Arial"/>
          <w:i/>
        </w:rPr>
        <w:t>Fellis</w:t>
      </w:r>
      <w:r w:rsidRPr="00177BFD">
        <w:rPr>
          <w:rFonts w:ascii="Arial" w:hAnsi="Arial" w:cs="Arial"/>
          <w:i/>
        </w:rPr>
        <w:t xml:space="preserve">. </w:t>
      </w:r>
      <w:r w:rsidR="00401569">
        <w:rPr>
          <w:rFonts w:ascii="Arial" w:hAnsi="Arial" w:cs="Arial"/>
          <w:i/>
        </w:rPr>
        <w:t>M</w:t>
      </w:r>
      <w:r w:rsidRPr="00177BFD">
        <w:rPr>
          <w:rFonts w:ascii="Arial" w:hAnsi="Arial" w:cs="Arial"/>
          <w:i/>
        </w:rPr>
        <w:t>otion carried unanimous</w:t>
      </w:r>
      <w:r>
        <w:rPr>
          <w:rFonts w:ascii="Arial" w:hAnsi="Arial" w:cs="Arial"/>
          <w:i/>
        </w:rPr>
        <w:t xml:space="preserve">ly adjourning the meeting at </w:t>
      </w:r>
      <w:r w:rsidR="00567B37">
        <w:rPr>
          <w:rFonts w:ascii="Arial" w:hAnsi="Arial" w:cs="Arial"/>
          <w:i/>
        </w:rPr>
        <w:t>1929</w:t>
      </w:r>
      <w:r>
        <w:rPr>
          <w:rFonts w:ascii="Arial" w:hAnsi="Arial" w:cs="Arial"/>
          <w:i/>
        </w:rPr>
        <w:t xml:space="preserve"> hours</w:t>
      </w:r>
      <w:r w:rsidR="00EA20B3">
        <w:rPr>
          <w:rFonts w:ascii="Arial" w:hAnsi="Arial" w:cs="Arial"/>
          <w:i/>
        </w:rPr>
        <w:t xml:space="preserve"> (</w:t>
      </w:r>
      <w:r w:rsidR="00567B37">
        <w:rPr>
          <w:rFonts w:ascii="Arial" w:hAnsi="Arial" w:cs="Arial"/>
          <w:i/>
        </w:rPr>
        <w:t>7:29</w:t>
      </w:r>
      <w:r w:rsidR="00933F7C">
        <w:rPr>
          <w:rFonts w:ascii="Arial" w:hAnsi="Arial" w:cs="Arial"/>
          <w:i/>
        </w:rPr>
        <w:t xml:space="preserve"> </w:t>
      </w:r>
      <w:r w:rsidR="00EA20B3">
        <w:rPr>
          <w:rFonts w:ascii="Arial" w:hAnsi="Arial" w:cs="Arial"/>
          <w:i/>
        </w:rPr>
        <w:t>pm)</w:t>
      </w:r>
      <w:r>
        <w:rPr>
          <w:rFonts w:ascii="Arial" w:hAnsi="Arial" w:cs="Arial"/>
          <w:i/>
        </w:rPr>
        <w:t>.</w:t>
      </w:r>
    </w:p>
    <w:p w:rsidR="0083572B" w:rsidRDefault="0083572B" w:rsidP="00C040CD">
      <w:pPr>
        <w:rPr>
          <w:rFonts w:ascii="Arial" w:hAnsi="Arial" w:cs="Arial"/>
        </w:rPr>
      </w:pPr>
    </w:p>
    <w:p w:rsidR="0083572B" w:rsidRDefault="00827A9D" w:rsidP="0083572B">
      <w:pPr>
        <w:rPr>
          <w:rFonts w:ascii="Arial" w:hAnsi="Arial" w:cs="Arial"/>
        </w:rPr>
      </w:pPr>
      <w:r>
        <w:rPr>
          <w:rFonts w:ascii="Arial" w:hAnsi="Arial" w:cs="Arial"/>
        </w:rPr>
        <w:t>Rachel Fellis</w:t>
      </w:r>
      <w:r w:rsidR="0083572B">
        <w:rPr>
          <w:rFonts w:ascii="Arial" w:hAnsi="Arial" w:cs="Arial"/>
        </w:rPr>
        <w:t>, Secretary _____________________________________</w:t>
      </w:r>
      <w:r w:rsidR="00F21778">
        <w:rPr>
          <w:rFonts w:ascii="Arial" w:hAnsi="Arial" w:cs="Arial"/>
        </w:rPr>
        <w:t>_ Date</w:t>
      </w:r>
      <w:r w:rsidR="0083572B">
        <w:rPr>
          <w:rFonts w:ascii="Arial" w:hAnsi="Arial" w:cs="Arial"/>
        </w:rPr>
        <w:t>: __________________</w:t>
      </w:r>
    </w:p>
    <w:p w:rsidR="0083572B" w:rsidRDefault="0083572B" w:rsidP="0083572B">
      <w:pPr>
        <w:rPr>
          <w:rFonts w:ascii="Arial" w:hAnsi="Arial" w:cs="Arial"/>
        </w:rPr>
      </w:pPr>
    </w:p>
    <w:p w:rsidR="0083572B" w:rsidRDefault="0083572B" w:rsidP="0083572B">
      <w:pPr>
        <w:rPr>
          <w:rFonts w:ascii="Arial" w:hAnsi="Arial" w:cs="Arial"/>
        </w:rPr>
      </w:pPr>
    </w:p>
    <w:p w:rsidR="0083572B" w:rsidRPr="0058781D" w:rsidRDefault="00827A9D" w:rsidP="0083572B">
      <w:pPr>
        <w:rPr>
          <w:rFonts w:ascii="Arial" w:hAnsi="Arial" w:cs="Arial"/>
        </w:rPr>
      </w:pPr>
      <w:r>
        <w:rPr>
          <w:rFonts w:ascii="Arial" w:hAnsi="Arial" w:cs="Arial"/>
        </w:rPr>
        <w:t>Dusty Kuhl</w:t>
      </w:r>
      <w:r w:rsidR="0083572B">
        <w:rPr>
          <w:rFonts w:ascii="Arial" w:hAnsi="Arial" w:cs="Arial"/>
        </w:rPr>
        <w:t>, President _____________________________________</w:t>
      </w:r>
      <w:r w:rsidR="00F21778">
        <w:rPr>
          <w:rFonts w:ascii="Arial" w:hAnsi="Arial" w:cs="Arial"/>
        </w:rPr>
        <w:t>_ Date</w:t>
      </w:r>
      <w:r w:rsidR="0083572B">
        <w:rPr>
          <w:rFonts w:ascii="Arial" w:hAnsi="Arial" w:cs="Arial"/>
        </w:rPr>
        <w:t>: __________________</w:t>
      </w:r>
    </w:p>
    <w:p w:rsidR="0083572B" w:rsidRPr="0058781D" w:rsidRDefault="0083572B" w:rsidP="00C040CD">
      <w:pPr>
        <w:rPr>
          <w:rFonts w:ascii="Arial" w:hAnsi="Arial" w:cs="Arial"/>
        </w:rPr>
      </w:pPr>
    </w:p>
    <w:sectPr w:rsidR="0083572B" w:rsidRPr="0058781D" w:rsidSect="00C040C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08" w:rsidRDefault="001A7A08" w:rsidP="00C040CD">
      <w:r>
        <w:separator/>
      </w:r>
    </w:p>
  </w:endnote>
  <w:endnote w:type="continuationSeparator" w:id="0">
    <w:p w:rsidR="001A7A08" w:rsidRDefault="001A7A08" w:rsidP="00C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08" w:rsidRDefault="001A7A08" w:rsidP="00C040CD">
      <w:r>
        <w:separator/>
      </w:r>
    </w:p>
  </w:footnote>
  <w:footnote w:type="continuationSeparator" w:id="0">
    <w:p w:rsidR="001A7A08" w:rsidRDefault="001A7A08" w:rsidP="00C0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7EF3"/>
    <w:multiLevelType w:val="hybridMultilevel"/>
    <w:tmpl w:val="C02CE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811"/>
    <w:multiLevelType w:val="hybridMultilevel"/>
    <w:tmpl w:val="5440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A7B"/>
    <w:multiLevelType w:val="hybridMultilevel"/>
    <w:tmpl w:val="D074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0EEA"/>
    <w:multiLevelType w:val="hybridMultilevel"/>
    <w:tmpl w:val="489A9A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F0351"/>
    <w:multiLevelType w:val="hybridMultilevel"/>
    <w:tmpl w:val="D29A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719A"/>
    <w:multiLevelType w:val="hybridMultilevel"/>
    <w:tmpl w:val="D074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B3A32"/>
    <w:multiLevelType w:val="hybridMultilevel"/>
    <w:tmpl w:val="BCDE1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9E741D"/>
    <w:multiLevelType w:val="hybridMultilevel"/>
    <w:tmpl w:val="9A36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0F74"/>
    <w:multiLevelType w:val="hybridMultilevel"/>
    <w:tmpl w:val="CE74E612"/>
    <w:lvl w:ilvl="0" w:tplc="FDD8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010F8"/>
    <w:multiLevelType w:val="hybridMultilevel"/>
    <w:tmpl w:val="69BE0E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EE7BA1"/>
    <w:multiLevelType w:val="hybridMultilevel"/>
    <w:tmpl w:val="58F87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AA62DF"/>
    <w:multiLevelType w:val="hybridMultilevel"/>
    <w:tmpl w:val="AA167E74"/>
    <w:lvl w:ilvl="0" w:tplc="FDD8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B788A"/>
    <w:multiLevelType w:val="hybridMultilevel"/>
    <w:tmpl w:val="5442E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0E24CD"/>
    <w:multiLevelType w:val="hybridMultilevel"/>
    <w:tmpl w:val="C3AA08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CD2725"/>
    <w:multiLevelType w:val="hybridMultilevel"/>
    <w:tmpl w:val="F990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91401"/>
    <w:multiLevelType w:val="hybridMultilevel"/>
    <w:tmpl w:val="D542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4A0F"/>
    <w:multiLevelType w:val="hybridMultilevel"/>
    <w:tmpl w:val="D210396C"/>
    <w:lvl w:ilvl="0" w:tplc="FDD8D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C0"/>
    <w:rsid w:val="00000AD1"/>
    <w:rsid w:val="0000287A"/>
    <w:rsid w:val="00006587"/>
    <w:rsid w:val="00007A03"/>
    <w:rsid w:val="00014859"/>
    <w:rsid w:val="00015C2B"/>
    <w:rsid w:val="000160A3"/>
    <w:rsid w:val="0002077E"/>
    <w:rsid w:val="00025D81"/>
    <w:rsid w:val="0003346B"/>
    <w:rsid w:val="00041C3E"/>
    <w:rsid w:val="000425AF"/>
    <w:rsid w:val="00044417"/>
    <w:rsid w:val="00054A8C"/>
    <w:rsid w:val="00054D1C"/>
    <w:rsid w:val="00054F95"/>
    <w:rsid w:val="000567F9"/>
    <w:rsid w:val="00057225"/>
    <w:rsid w:val="000669D6"/>
    <w:rsid w:val="00072ACF"/>
    <w:rsid w:val="00083BDE"/>
    <w:rsid w:val="00083FF8"/>
    <w:rsid w:val="0008448F"/>
    <w:rsid w:val="00090793"/>
    <w:rsid w:val="00097572"/>
    <w:rsid w:val="000A4536"/>
    <w:rsid w:val="000B1C68"/>
    <w:rsid w:val="000B20DE"/>
    <w:rsid w:val="000C376F"/>
    <w:rsid w:val="000C6E51"/>
    <w:rsid w:val="000D6AE6"/>
    <w:rsid w:val="000E5DEE"/>
    <w:rsid w:val="000E62E1"/>
    <w:rsid w:val="000F2C51"/>
    <w:rsid w:val="000F72B9"/>
    <w:rsid w:val="00100289"/>
    <w:rsid w:val="00101A56"/>
    <w:rsid w:val="00110080"/>
    <w:rsid w:val="00111EEF"/>
    <w:rsid w:val="00117F32"/>
    <w:rsid w:val="0012229F"/>
    <w:rsid w:val="00123B2D"/>
    <w:rsid w:val="00125398"/>
    <w:rsid w:val="0013109D"/>
    <w:rsid w:val="00132BE8"/>
    <w:rsid w:val="00140772"/>
    <w:rsid w:val="001417CB"/>
    <w:rsid w:val="001454CF"/>
    <w:rsid w:val="001519FE"/>
    <w:rsid w:val="00162D90"/>
    <w:rsid w:val="001759BB"/>
    <w:rsid w:val="00177BFD"/>
    <w:rsid w:val="00180FF7"/>
    <w:rsid w:val="001816E4"/>
    <w:rsid w:val="00181A1F"/>
    <w:rsid w:val="00187DA9"/>
    <w:rsid w:val="001A217B"/>
    <w:rsid w:val="001A293D"/>
    <w:rsid w:val="001A3173"/>
    <w:rsid w:val="001A3A1F"/>
    <w:rsid w:val="001A7A08"/>
    <w:rsid w:val="001B582D"/>
    <w:rsid w:val="001C14A7"/>
    <w:rsid w:val="001C229E"/>
    <w:rsid w:val="001C2A6A"/>
    <w:rsid w:val="001C3954"/>
    <w:rsid w:val="001D6D98"/>
    <w:rsid w:val="001E0FC0"/>
    <w:rsid w:val="001E2F80"/>
    <w:rsid w:val="001E4ACB"/>
    <w:rsid w:val="00202F50"/>
    <w:rsid w:val="00212230"/>
    <w:rsid w:val="0021438B"/>
    <w:rsid w:val="00220F0F"/>
    <w:rsid w:val="002221E7"/>
    <w:rsid w:val="00226095"/>
    <w:rsid w:val="002262E7"/>
    <w:rsid w:val="00230DC1"/>
    <w:rsid w:val="00231648"/>
    <w:rsid w:val="00241D0A"/>
    <w:rsid w:val="0027041C"/>
    <w:rsid w:val="00272389"/>
    <w:rsid w:val="002743D6"/>
    <w:rsid w:val="00282AAA"/>
    <w:rsid w:val="0028595C"/>
    <w:rsid w:val="0029309D"/>
    <w:rsid w:val="00295F97"/>
    <w:rsid w:val="002A0973"/>
    <w:rsid w:val="002A1D55"/>
    <w:rsid w:val="002B16AC"/>
    <w:rsid w:val="002B3836"/>
    <w:rsid w:val="002B7999"/>
    <w:rsid w:val="002D3722"/>
    <w:rsid w:val="002E350A"/>
    <w:rsid w:val="002E53BB"/>
    <w:rsid w:val="00301DD9"/>
    <w:rsid w:val="0031211C"/>
    <w:rsid w:val="0031285C"/>
    <w:rsid w:val="00312DC8"/>
    <w:rsid w:val="00314834"/>
    <w:rsid w:val="0031513D"/>
    <w:rsid w:val="003170D8"/>
    <w:rsid w:val="00324C7A"/>
    <w:rsid w:val="0032555A"/>
    <w:rsid w:val="00333CA6"/>
    <w:rsid w:val="0033498F"/>
    <w:rsid w:val="00343A35"/>
    <w:rsid w:val="00345D0F"/>
    <w:rsid w:val="003465FC"/>
    <w:rsid w:val="003506CA"/>
    <w:rsid w:val="00351FB4"/>
    <w:rsid w:val="003547CE"/>
    <w:rsid w:val="00355803"/>
    <w:rsid w:val="003621FC"/>
    <w:rsid w:val="00366581"/>
    <w:rsid w:val="00367249"/>
    <w:rsid w:val="00367A7A"/>
    <w:rsid w:val="00370078"/>
    <w:rsid w:val="0037032F"/>
    <w:rsid w:val="00380C50"/>
    <w:rsid w:val="003864D5"/>
    <w:rsid w:val="00391037"/>
    <w:rsid w:val="00394152"/>
    <w:rsid w:val="003942D2"/>
    <w:rsid w:val="00394C4B"/>
    <w:rsid w:val="003A3128"/>
    <w:rsid w:val="003B574A"/>
    <w:rsid w:val="003C20EC"/>
    <w:rsid w:val="003C7B94"/>
    <w:rsid w:val="003C7DA9"/>
    <w:rsid w:val="003D1A82"/>
    <w:rsid w:val="003D3425"/>
    <w:rsid w:val="003E4719"/>
    <w:rsid w:val="003F29C2"/>
    <w:rsid w:val="003F7995"/>
    <w:rsid w:val="00400563"/>
    <w:rsid w:val="00401569"/>
    <w:rsid w:val="0040574F"/>
    <w:rsid w:val="0040795A"/>
    <w:rsid w:val="00423FE2"/>
    <w:rsid w:val="0043458F"/>
    <w:rsid w:val="004374BB"/>
    <w:rsid w:val="004437F3"/>
    <w:rsid w:val="00453111"/>
    <w:rsid w:val="00456367"/>
    <w:rsid w:val="004563D8"/>
    <w:rsid w:val="0046047B"/>
    <w:rsid w:val="00471FDB"/>
    <w:rsid w:val="00472877"/>
    <w:rsid w:val="00473E6E"/>
    <w:rsid w:val="00475AD2"/>
    <w:rsid w:val="00476861"/>
    <w:rsid w:val="00477590"/>
    <w:rsid w:val="00491DE9"/>
    <w:rsid w:val="0049234D"/>
    <w:rsid w:val="00494D4F"/>
    <w:rsid w:val="004A2C5B"/>
    <w:rsid w:val="004B1C87"/>
    <w:rsid w:val="004B3154"/>
    <w:rsid w:val="004B4491"/>
    <w:rsid w:val="004B6636"/>
    <w:rsid w:val="004B6B98"/>
    <w:rsid w:val="004B7A49"/>
    <w:rsid w:val="004C3D41"/>
    <w:rsid w:val="004C50A4"/>
    <w:rsid w:val="004D0C5C"/>
    <w:rsid w:val="004D4273"/>
    <w:rsid w:val="004D6228"/>
    <w:rsid w:val="004F3623"/>
    <w:rsid w:val="004F7CB8"/>
    <w:rsid w:val="005018D7"/>
    <w:rsid w:val="005072DB"/>
    <w:rsid w:val="00507EE9"/>
    <w:rsid w:val="00510C28"/>
    <w:rsid w:val="0052208A"/>
    <w:rsid w:val="005225A4"/>
    <w:rsid w:val="005257B2"/>
    <w:rsid w:val="00537AEC"/>
    <w:rsid w:val="005434D8"/>
    <w:rsid w:val="00545DE6"/>
    <w:rsid w:val="00545E85"/>
    <w:rsid w:val="005469B0"/>
    <w:rsid w:val="005540F1"/>
    <w:rsid w:val="00560263"/>
    <w:rsid w:val="005624A7"/>
    <w:rsid w:val="00562B79"/>
    <w:rsid w:val="00564034"/>
    <w:rsid w:val="005656C7"/>
    <w:rsid w:val="00567B37"/>
    <w:rsid w:val="00570294"/>
    <w:rsid w:val="0057294C"/>
    <w:rsid w:val="00574FB1"/>
    <w:rsid w:val="005764C7"/>
    <w:rsid w:val="00580658"/>
    <w:rsid w:val="00583186"/>
    <w:rsid w:val="00593F16"/>
    <w:rsid w:val="005956B3"/>
    <w:rsid w:val="005A458B"/>
    <w:rsid w:val="005A5721"/>
    <w:rsid w:val="005A5759"/>
    <w:rsid w:val="005A67DA"/>
    <w:rsid w:val="005C2578"/>
    <w:rsid w:val="005C2E96"/>
    <w:rsid w:val="005C366F"/>
    <w:rsid w:val="005C7CD8"/>
    <w:rsid w:val="005D305A"/>
    <w:rsid w:val="005D3D49"/>
    <w:rsid w:val="005E0B2E"/>
    <w:rsid w:val="005E1DC8"/>
    <w:rsid w:val="005E2D3B"/>
    <w:rsid w:val="005E4802"/>
    <w:rsid w:val="005F1094"/>
    <w:rsid w:val="005F7532"/>
    <w:rsid w:val="006051F7"/>
    <w:rsid w:val="006235D7"/>
    <w:rsid w:val="00624C46"/>
    <w:rsid w:val="006266A0"/>
    <w:rsid w:val="0063336C"/>
    <w:rsid w:val="00634BCD"/>
    <w:rsid w:val="006408F7"/>
    <w:rsid w:val="00641ADE"/>
    <w:rsid w:val="006630DA"/>
    <w:rsid w:val="006674A4"/>
    <w:rsid w:val="006726A4"/>
    <w:rsid w:val="00674140"/>
    <w:rsid w:val="00684BD0"/>
    <w:rsid w:val="006908D7"/>
    <w:rsid w:val="00693F3A"/>
    <w:rsid w:val="006A0971"/>
    <w:rsid w:val="006A2EEB"/>
    <w:rsid w:val="006A3888"/>
    <w:rsid w:val="006A5073"/>
    <w:rsid w:val="006D3072"/>
    <w:rsid w:val="006E11B4"/>
    <w:rsid w:val="006E1330"/>
    <w:rsid w:val="006F5293"/>
    <w:rsid w:val="006F57A9"/>
    <w:rsid w:val="006F63C4"/>
    <w:rsid w:val="007001FF"/>
    <w:rsid w:val="00712948"/>
    <w:rsid w:val="007147EF"/>
    <w:rsid w:val="00717434"/>
    <w:rsid w:val="00720C55"/>
    <w:rsid w:val="00721C3E"/>
    <w:rsid w:val="00725EB5"/>
    <w:rsid w:val="00733C2F"/>
    <w:rsid w:val="00737704"/>
    <w:rsid w:val="007568BF"/>
    <w:rsid w:val="00761063"/>
    <w:rsid w:val="00763C12"/>
    <w:rsid w:val="00775CB6"/>
    <w:rsid w:val="00786696"/>
    <w:rsid w:val="00797FFE"/>
    <w:rsid w:val="007B4A04"/>
    <w:rsid w:val="007D34A5"/>
    <w:rsid w:val="007E225A"/>
    <w:rsid w:val="007E5527"/>
    <w:rsid w:val="007F0648"/>
    <w:rsid w:val="008017A8"/>
    <w:rsid w:val="00814950"/>
    <w:rsid w:val="00823993"/>
    <w:rsid w:val="00827A9D"/>
    <w:rsid w:val="00833AA1"/>
    <w:rsid w:val="0083572B"/>
    <w:rsid w:val="00837451"/>
    <w:rsid w:val="00854CD3"/>
    <w:rsid w:val="00860382"/>
    <w:rsid w:val="00860D14"/>
    <w:rsid w:val="00860E86"/>
    <w:rsid w:val="00862196"/>
    <w:rsid w:val="00864D62"/>
    <w:rsid w:val="0086746D"/>
    <w:rsid w:val="00872F21"/>
    <w:rsid w:val="00874C34"/>
    <w:rsid w:val="00886FBE"/>
    <w:rsid w:val="008905DC"/>
    <w:rsid w:val="008A71E6"/>
    <w:rsid w:val="008B0B6C"/>
    <w:rsid w:val="008B69ED"/>
    <w:rsid w:val="008B7DA4"/>
    <w:rsid w:val="008C17EC"/>
    <w:rsid w:val="008D07E5"/>
    <w:rsid w:val="008D5F8D"/>
    <w:rsid w:val="008E378F"/>
    <w:rsid w:val="008E40A1"/>
    <w:rsid w:val="008F3A36"/>
    <w:rsid w:val="008F6E1F"/>
    <w:rsid w:val="008F76EF"/>
    <w:rsid w:val="00905DFF"/>
    <w:rsid w:val="00914D06"/>
    <w:rsid w:val="00914F6A"/>
    <w:rsid w:val="0093277B"/>
    <w:rsid w:val="00933F7C"/>
    <w:rsid w:val="009364E2"/>
    <w:rsid w:val="0094316F"/>
    <w:rsid w:val="00946B4A"/>
    <w:rsid w:val="00946C51"/>
    <w:rsid w:val="00952606"/>
    <w:rsid w:val="009726CE"/>
    <w:rsid w:val="00980A6D"/>
    <w:rsid w:val="009830ED"/>
    <w:rsid w:val="0099000D"/>
    <w:rsid w:val="009A0207"/>
    <w:rsid w:val="009A328B"/>
    <w:rsid w:val="009A3397"/>
    <w:rsid w:val="009B019B"/>
    <w:rsid w:val="009B567C"/>
    <w:rsid w:val="009C1A8B"/>
    <w:rsid w:val="009C6919"/>
    <w:rsid w:val="009C6B09"/>
    <w:rsid w:val="009D244D"/>
    <w:rsid w:val="009D564D"/>
    <w:rsid w:val="009D74B6"/>
    <w:rsid w:val="009E03E4"/>
    <w:rsid w:val="009F2B0D"/>
    <w:rsid w:val="009F5310"/>
    <w:rsid w:val="00A12421"/>
    <w:rsid w:val="00A205B6"/>
    <w:rsid w:val="00A23AB9"/>
    <w:rsid w:val="00A252D3"/>
    <w:rsid w:val="00A26077"/>
    <w:rsid w:val="00A3026E"/>
    <w:rsid w:val="00A34D41"/>
    <w:rsid w:val="00A5233B"/>
    <w:rsid w:val="00A53FF9"/>
    <w:rsid w:val="00A61494"/>
    <w:rsid w:val="00A61A2E"/>
    <w:rsid w:val="00A70075"/>
    <w:rsid w:val="00A713F0"/>
    <w:rsid w:val="00AA06E1"/>
    <w:rsid w:val="00AA627D"/>
    <w:rsid w:val="00AB214D"/>
    <w:rsid w:val="00AC49F8"/>
    <w:rsid w:val="00AC788D"/>
    <w:rsid w:val="00AD5B2B"/>
    <w:rsid w:val="00AD5CF0"/>
    <w:rsid w:val="00AE62CA"/>
    <w:rsid w:val="00AE6475"/>
    <w:rsid w:val="00AF32CB"/>
    <w:rsid w:val="00AF6AB8"/>
    <w:rsid w:val="00AF7481"/>
    <w:rsid w:val="00B01F28"/>
    <w:rsid w:val="00B01F62"/>
    <w:rsid w:val="00B1085C"/>
    <w:rsid w:val="00B13468"/>
    <w:rsid w:val="00B15B70"/>
    <w:rsid w:val="00B2410E"/>
    <w:rsid w:val="00B31516"/>
    <w:rsid w:val="00B343FC"/>
    <w:rsid w:val="00B348FC"/>
    <w:rsid w:val="00B47810"/>
    <w:rsid w:val="00B651DB"/>
    <w:rsid w:val="00B67376"/>
    <w:rsid w:val="00B737FA"/>
    <w:rsid w:val="00B918F6"/>
    <w:rsid w:val="00B91A7B"/>
    <w:rsid w:val="00B92943"/>
    <w:rsid w:val="00B92A88"/>
    <w:rsid w:val="00B960F8"/>
    <w:rsid w:val="00BA640D"/>
    <w:rsid w:val="00BC572A"/>
    <w:rsid w:val="00BD42B8"/>
    <w:rsid w:val="00BD5E1C"/>
    <w:rsid w:val="00BE1919"/>
    <w:rsid w:val="00BE46B0"/>
    <w:rsid w:val="00C040CD"/>
    <w:rsid w:val="00C06A61"/>
    <w:rsid w:val="00C07067"/>
    <w:rsid w:val="00C1106E"/>
    <w:rsid w:val="00C13C61"/>
    <w:rsid w:val="00C15651"/>
    <w:rsid w:val="00C1654A"/>
    <w:rsid w:val="00C23963"/>
    <w:rsid w:val="00C32311"/>
    <w:rsid w:val="00C345AA"/>
    <w:rsid w:val="00C4180A"/>
    <w:rsid w:val="00C4489C"/>
    <w:rsid w:val="00C52914"/>
    <w:rsid w:val="00C60CD5"/>
    <w:rsid w:val="00C64FC8"/>
    <w:rsid w:val="00C679CC"/>
    <w:rsid w:val="00C76A1C"/>
    <w:rsid w:val="00C8361B"/>
    <w:rsid w:val="00C8747E"/>
    <w:rsid w:val="00C95C92"/>
    <w:rsid w:val="00CA59F7"/>
    <w:rsid w:val="00CB1675"/>
    <w:rsid w:val="00CB444B"/>
    <w:rsid w:val="00CC3A1C"/>
    <w:rsid w:val="00CC5E18"/>
    <w:rsid w:val="00CD0680"/>
    <w:rsid w:val="00CD09B6"/>
    <w:rsid w:val="00CE2F48"/>
    <w:rsid w:val="00CE35FA"/>
    <w:rsid w:val="00CF1C1E"/>
    <w:rsid w:val="00CF3580"/>
    <w:rsid w:val="00CF3A1D"/>
    <w:rsid w:val="00CF4F00"/>
    <w:rsid w:val="00CF57EA"/>
    <w:rsid w:val="00CF6AAE"/>
    <w:rsid w:val="00D055C1"/>
    <w:rsid w:val="00D06559"/>
    <w:rsid w:val="00D10F53"/>
    <w:rsid w:val="00D1713E"/>
    <w:rsid w:val="00D20AEA"/>
    <w:rsid w:val="00D22B74"/>
    <w:rsid w:val="00D36622"/>
    <w:rsid w:val="00D37444"/>
    <w:rsid w:val="00D40FC4"/>
    <w:rsid w:val="00D46AE1"/>
    <w:rsid w:val="00D55154"/>
    <w:rsid w:val="00D6038A"/>
    <w:rsid w:val="00D6532B"/>
    <w:rsid w:val="00D73040"/>
    <w:rsid w:val="00D7492E"/>
    <w:rsid w:val="00D816B6"/>
    <w:rsid w:val="00DA4EED"/>
    <w:rsid w:val="00DC57AD"/>
    <w:rsid w:val="00DC7683"/>
    <w:rsid w:val="00DC795C"/>
    <w:rsid w:val="00DD5D7B"/>
    <w:rsid w:val="00DD65D4"/>
    <w:rsid w:val="00DD7B8C"/>
    <w:rsid w:val="00DE5736"/>
    <w:rsid w:val="00DE5B4D"/>
    <w:rsid w:val="00DF0005"/>
    <w:rsid w:val="00DF4371"/>
    <w:rsid w:val="00E13D8E"/>
    <w:rsid w:val="00E14453"/>
    <w:rsid w:val="00E15AA2"/>
    <w:rsid w:val="00E23E6D"/>
    <w:rsid w:val="00E24946"/>
    <w:rsid w:val="00E37B21"/>
    <w:rsid w:val="00E44594"/>
    <w:rsid w:val="00E464F9"/>
    <w:rsid w:val="00E465EB"/>
    <w:rsid w:val="00E473F5"/>
    <w:rsid w:val="00E52671"/>
    <w:rsid w:val="00E530F8"/>
    <w:rsid w:val="00E53816"/>
    <w:rsid w:val="00E74971"/>
    <w:rsid w:val="00E7516E"/>
    <w:rsid w:val="00E76038"/>
    <w:rsid w:val="00E85AF4"/>
    <w:rsid w:val="00E9183D"/>
    <w:rsid w:val="00E91A72"/>
    <w:rsid w:val="00E945E5"/>
    <w:rsid w:val="00E96F85"/>
    <w:rsid w:val="00EA0277"/>
    <w:rsid w:val="00EA20B3"/>
    <w:rsid w:val="00EB555C"/>
    <w:rsid w:val="00EC00F7"/>
    <w:rsid w:val="00ED12F5"/>
    <w:rsid w:val="00ED244F"/>
    <w:rsid w:val="00ED24E9"/>
    <w:rsid w:val="00F001BA"/>
    <w:rsid w:val="00F01FFC"/>
    <w:rsid w:val="00F05F78"/>
    <w:rsid w:val="00F21778"/>
    <w:rsid w:val="00F27E33"/>
    <w:rsid w:val="00F41A2B"/>
    <w:rsid w:val="00F433D7"/>
    <w:rsid w:val="00F64BD2"/>
    <w:rsid w:val="00F728B6"/>
    <w:rsid w:val="00F77327"/>
    <w:rsid w:val="00F842E0"/>
    <w:rsid w:val="00F9059B"/>
    <w:rsid w:val="00FA0FE9"/>
    <w:rsid w:val="00FA1B01"/>
    <w:rsid w:val="00FA626C"/>
    <w:rsid w:val="00FB12B0"/>
    <w:rsid w:val="00FC1A40"/>
    <w:rsid w:val="00FE15C0"/>
    <w:rsid w:val="00FE4195"/>
    <w:rsid w:val="00FE5EA2"/>
    <w:rsid w:val="00FE64EF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1E5F6429"/>
  <w15:chartTrackingRefBased/>
  <w15:docId w15:val="{8ADD5FA4-9A83-423E-ABD9-8CE883D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0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C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F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6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24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umsville@aumsvillefi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Lutgen</dc:creator>
  <cp:keywords/>
  <dc:description/>
  <cp:lastModifiedBy>Trish Lutgen</cp:lastModifiedBy>
  <cp:revision>5</cp:revision>
  <cp:lastPrinted>2017-06-09T01:14:00Z</cp:lastPrinted>
  <dcterms:created xsi:type="dcterms:W3CDTF">2019-02-19T17:22:00Z</dcterms:created>
  <dcterms:modified xsi:type="dcterms:W3CDTF">2019-02-20T19:55:00Z</dcterms:modified>
</cp:coreProperties>
</file>